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5515" w14:textId="77777777" w:rsidR="00775D1F" w:rsidRPr="002C7340" w:rsidRDefault="000E7A26" w:rsidP="00213959">
      <w:pPr>
        <w:spacing w:line="276" w:lineRule="auto"/>
        <w:jc w:val="right"/>
      </w:pPr>
      <w:r>
        <w:rPr>
          <w:noProof/>
        </w:rPr>
        <w:pict w14:anchorId="4B65B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S logo with strapline" style="width:218.5pt;height:90.5pt;visibility:visible">
            <v:imagedata r:id="rId12" o:title="RS logo with strapline"/>
          </v:shape>
        </w:pict>
      </w:r>
    </w:p>
    <w:p w14:paraId="5357DDD8" w14:textId="77777777" w:rsidR="00775D1F" w:rsidRDefault="00775D1F" w:rsidP="00213959">
      <w:pPr>
        <w:spacing w:line="276" w:lineRule="auto"/>
        <w:jc w:val="center"/>
      </w:pPr>
    </w:p>
    <w:p w14:paraId="6CE691CA" w14:textId="77777777" w:rsidR="00775D1F" w:rsidRDefault="00775D1F" w:rsidP="00213959">
      <w:pPr>
        <w:spacing w:line="276" w:lineRule="auto"/>
        <w:jc w:val="center"/>
      </w:pPr>
    </w:p>
    <w:p w14:paraId="6473E8EB" w14:textId="77777777" w:rsidR="00775D1F" w:rsidRPr="00FD1173" w:rsidRDefault="00775D1F" w:rsidP="00213959">
      <w:pPr>
        <w:spacing w:line="276" w:lineRule="auto"/>
        <w:rPr>
          <w:rFonts w:cs="Arial"/>
          <w:sz w:val="48"/>
          <w:szCs w:val="48"/>
        </w:rPr>
      </w:pPr>
    </w:p>
    <w:p w14:paraId="4DBB66FF" w14:textId="1A9AE672" w:rsidR="00775D1F" w:rsidRPr="004775F3" w:rsidRDefault="00BF5C3B" w:rsidP="00213959">
      <w:pPr>
        <w:spacing w:line="276" w:lineRule="auto"/>
        <w:jc w:val="center"/>
        <w:rPr>
          <w:rFonts w:cs="Arial"/>
          <w:sz w:val="48"/>
          <w:szCs w:val="48"/>
        </w:rPr>
      </w:pPr>
      <w:r w:rsidRPr="004775F3">
        <w:rPr>
          <w:rFonts w:cs="Arial"/>
          <w:sz w:val="48"/>
          <w:szCs w:val="48"/>
        </w:rPr>
        <w:t>N</w:t>
      </w:r>
      <w:r w:rsidR="00775D1F" w:rsidRPr="004775F3">
        <w:rPr>
          <w:rFonts w:cs="Arial"/>
          <w:sz w:val="48"/>
          <w:szCs w:val="48"/>
        </w:rPr>
        <w:t>ational Complaints Policy</w:t>
      </w:r>
    </w:p>
    <w:p w14:paraId="296B267F" w14:textId="77777777" w:rsidR="00775D1F" w:rsidRPr="004775F3" w:rsidRDefault="00775D1F" w:rsidP="00213959">
      <w:pPr>
        <w:spacing w:line="276" w:lineRule="auto"/>
        <w:jc w:val="center"/>
        <w:rPr>
          <w:rFonts w:cs="Arial"/>
          <w:sz w:val="48"/>
          <w:szCs w:val="48"/>
        </w:rPr>
      </w:pPr>
      <w:r w:rsidRPr="004775F3">
        <w:rPr>
          <w:rFonts w:cs="Arial"/>
          <w:sz w:val="48"/>
          <w:szCs w:val="48"/>
        </w:rPr>
        <w:t>&amp; Procedures</w:t>
      </w:r>
    </w:p>
    <w:p w14:paraId="0EB09228" w14:textId="57A11A51" w:rsidR="009C55E4" w:rsidRPr="004775F3" w:rsidRDefault="0056343E" w:rsidP="00213959">
      <w:pPr>
        <w:spacing w:line="276" w:lineRule="auto"/>
        <w:jc w:val="center"/>
        <w:rPr>
          <w:b/>
        </w:rPr>
      </w:pPr>
      <w:proofErr w:type="gramStart"/>
      <w:r w:rsidRPr="004775F3">
        <w:rPr>
          <w:b/>
        </w:rPr>
        <w:t xml:space="preserve">August </w:t>
      </w:r>
      <w:r w:rsidR="00D01A10" w:rsidRPr="004775F3">
        <w:rPr>
          <w:b/>
        </w:rPr>
        <w:t xml:space="preserve"> 2022</w:t>
      </w:r>
      <w:proofErr w:type="gramEnd"/>
    </w:p>
    <w:p w14:paraId="26E3CEF7" w14:textId="77777777" w:rsidR="00775D1F" w:rsidRPr="004775F3" w:rsidRDefault="00775D1F" w:rsidP="00213959">
      <w:pPr>
        <w:spacing w:line="276" w:lineRule="auto"/>
        <w:rPr>
          <w:rFonts w:cs="Arial"/>
          <w:sz w:val="48"/>
          <w:szCs w:val="48"/>
        </w:rPr>
      </w:pPr>
    </w:p>
    <w:p w14:paraId="0C87A9AF" w14:textId="77777777" w:rsidR="009C55E4" w:rsidRPr="004775F3" w:rsidRDefault="009C55E4" w:rsidP="00213959">
      <w:pPr>
        <w:spacing w:line="276" w:lineRule="auto"/>
        <w:rPr>
          <w:szCs w:val="22"/>
        </w:rPr>
      </w:pPr>
      <w:r w:rsidRPr="004775F3">
        <w:rPr>
          <w:szCs w:val="22"/>
        </w:rPr>
        <w:t>This policy covers complaints from people who have been clients of a Relationships Scotland Member Service.</w:t>
      </w:r>
    </w:p>
    <w:p w14:paraId="4B854AC8" w14:textId="77777777" w:rsidR="009C55E4" w:rsidRPr="004775F3" w:rsidRDefault="009C55E4" w:rsidP="00213959">
      <w:pPr>
        <w:spacing w:line="276" w:lineRule="auto"/>
        <w:rPr>
          <w:szCs w:val="22"/>
        </w:rPr>
      </w:pPr>
    </w:p>
    <w:p w14:paraId="5392BAF0" w14:textId="77777777" w:rsidR="009C55E4" w:rsidRPr="004775F3" w:rsidRDefault="009C55E4" w:rsidP="00213959">
      <w:pPr>
        <w:spacing w:line="276" w:lineRule="auto"/>
        <w:rPr>
          <w:szCs w:val="22"/>
        </w:rPr>
      </w:pPr>
      <w:r w:rsidRPr="004775F3">
        <w:rPr>
          <w:szCs w:val="22"/>
        </w:rPr>
        <w:t>This policy is to be read alongside the following documents:</w:t>
      </w:r>
    </w:p>
    <w:p w14:paraId="3F1A72B0" w14:textId="77777777" w:rsidR="009C55E4" w:rsidRPr="004775F3" w:rsidRDefault="009C55E4" w:rsidP="00213959">
      <w:pPr>
        <w:spacing w:line="276" w:lineRule="auto"/>
        <w:rPr>
          <w:szCs w:val="22"/>
        </w:rPr>
      </w:pPr>
    </w:p>
    <w:p w14:paraId="74AE9A2F" w14:textId="77777777" w:rsidR="009C55E4" w:rsidRPr="004775F3" w:rsidRDefault="009C55E4" w:rsidP="00213959">
      <w:pPr>
        <w:pStyle w:val="Heading1"/>
        <w:numPr>
          <w:ilvl w:val="0"/>
          <w:numId w:val="3"/>
        </w:numPr>
        <w:spacing w:before="0" w:line="276" w:lineRule="auto"/>
        <w:ind w:left="714" w:right="567" w:hanging="357"/>
        <w:jc w:val="both"/>
        <w:rPr>
          <w:b w:val="0"/>
          <w:sz w:val="22"/>
          <w:szCs w:val="22"/>
        </w:rPr>
      </w:pPr>
      <w:r w:rsidRPr="004775F3">
        <w:rPr>
          <w:b w:val="0"/>
          <w:sz w:val="22"/>
          <w:szCs w:val="22"/>
        </w:rPr>
        <w:t>Guidance for People w</w:t>
      </w:r>
      <w:r w:rsidR="00111092" w:rsidRPr="004775F3">
        <w:rPr>
          <w:b w:val="0"/>
          <w:sz w:val="22"/>
          <w:szCs w:val="22"/>
        </w:rPr>
        <w:t>ishing to M</w:t>
      </w:r>
      <w:r w:rsidRPr="004775F3">
        <w:rPr>
          <w:b w:val="0"/>
          <w:sz w:val="22"/>
          <w:szCs w:val="22"/>
        </w:rPr>
        <w:t>ake a Complaint</w:t>
      </w:r>
    </w:p>
    <w:p w14:paraId="695DEB84" w14:textId="77777777" w:rsidR="009C55E4" w:rsidRPr="004775F3" w:rsidRDefault="009C55E4" w:rsidP="00213959">
      <w:pPr>
        <w:pStyle w:val="Heading1"/>
        <w:numPr>
          <w:ilvl w:val="0"/>
          <w:numId w:val="3"/>
        </w:numPr>
        <w:spacing w:before="0" w:line="276" w:lineRule="auto"/>
        <w:ind w:left="714" w:right="567" w:hanging="357"/>
        <w:jc w:val="both"/>
        <w:rPr>
          <w:b w:val="0"/>
          <w:sz w:val="22"/>
          <w:szCs w:val="22"/>
        </w:rPr>
      </w:pPr>
      <w:r w:rsidRPr="004775F3">
        <w:rPr>
          <w:b w:val="0"/>
          <w:sz w:val="22"/>
          <w:szCs w:val="22"/>
        </w:rPr>
        <w:t>Guidance for People who are Complained Against</w:t>
      </w:r>
    </w:p>
    <w:p w14:paraId="53211D44" w14:textId="77777777" w:rsidR="009C55E4" w:rsidRPr="004775F3" w:rsidRDefault="009C55E4" w:rsidP="00213959">
      <w:pPr>
        <w:pStyle w:val="Heading1"/>
        <w:numPr>
          <w:ilvl w:val="0"/>
          <w:numId w:val="3"/>
        </w:numPr>
        <w:spacing w:before="0" w:line="276" w:lineRule="auto"/>
        <w:ind w:left="714" w:right="567" w:hanging="357"/>
        <w:jc w:val="both"/>
        <w:rPr>
          <w:b w:val="0"/>
          <w:sz w:val="22"/>
          <w:szCs w:val="22"/>
        </w:rPr>
      </w:pPr>
      <w:r w:rsidRPr="004775F3">
        <w:rPr>
          <w:b w:val="0"/>
          <w:sz w:val="22"/>
          <w:szCs w:val="22"/>
        </w:rPr>
        <w:t>Guidance for Member Services</w:t>
      </w:r>
      <w:r w:rsidR="00B1754E" w:rsidRPr="004775F3">
        <w:rPr>
          <w:b w:val="0"/>
          <w:sz w:val="22"/>
          <w:szCs w:val="22"/>
        </w:rPr>
        <w:t xml:space="preserve"> investigating Complaints</w:t>
      </w:r>
      <w:r w:rsidR="008862F7" w:rsidRPr="004775F3">
        <w:rPr>
          <w:b w:val="0"/>
          <w:sz w:val="22"/>
          <w:szCs w:val="22"/>
        </w:rPr>
        <w:t xml:space="preserve"> </w:t>
      </w:r>
      <w:r w:rsidR="00111092" w:rsidRPr="004775F3">
        <w:rPr>
          <w:b w:val="0"/>
          <w:sz w:val="22"/>
          <w:szCs w:val="22"/>
        </w:rPr>
        <w:t xml:space="preserve"> </w:t>
      </w:r>
    </w:p>
    <w:p w14:paraId="386C8C46" w14:textId="77777777" w:rsidR="009C55E4" w:rsidRPr="004775F3" w:rsidRDefault="009C55E4" w:rsidP="00213959">
      <w:pPr>
        <w:spacing w:line="276" w:lineRule="auto"/>
      </w:pPr>
    </w:p>
    <w:p w14:paraId="374E39B7" w14:textId="77777777" w:rsidR="009C55E4" w:rsidRPr="004775F3" w:rsidRDefault="009C55E4" w:rsidP="00213959">
      <w:pPr>
        <w:spacing w:line="276" w:lineRule="auto"/>
        <w:rPr>
          <w:szCs w:val="22"/>
        </w:rPr>
      </w:pPr>
    </w:p>
    <w:p w14:paraId="4F08E49E" w14:textId="77777777" w:rsidR="00775D1F" w:rsidRPr="004775F3" w:rsidRDefault="00775D1F" w:rsidP="00213959">
      <w:pPr>
        <w:spacing w:line="276" w:lineRule="auto"/>
        <w:rPr>
          <w:szCs w:val="22"/>
        </w:rPr>
      </w:pPr>
      <w:r w:rsidRPr="004775F3">
        <w:rPr>
          <w:szCs w:val="22"/>
        </w:rPr>
        <w:t xml:space="preserve">If you wish to make a complaint but have not </w:t>
      </w:r>
      <w:r w:rsidR="009C55E4" w:rsidRPr="004775F3">
        <w:rPr>
          <w:szCs w:val="22"/>
        </w:rPr>
        <w:t>been a client of a</w:t>
      </w:r>
      <w:r w:rsidRPr="004775F3">
        <w:rPr>
          <w:szCs w:val="22"/>
        </w:rPr>
        <w:t xml:space="preserve"> </w:t>
      </w:r>
      <w:r w:rsidR="009C55E4" w:rsidRPr="004775F3">
        <w:rPr>
          <w:szCs w:val="22"/>
        </w:rPr>
        <w:t xml:space="preserve">Relationships Scotland Member Service, </w:t>
      </w:r>
      <w:r w:rsidR="00907968" w:rsidRPr="004775F3">
        <w:rPr>
          <w:szCs w:val="22"/>
        </w:rPr>
        <w:t>it may be that the</w:t>
      </w:r>
      <w:r w:rsidRPr="004775F3">
        <w:rPr>
          <w:szCs w:val="22"/>
        </w:rPr>
        <w:t xml:space="preserve"> National 3</w:t>
      </w:r>
      <w:r w:rsidRPr="004775F3">
        <w:rPr>
          <w:szCs w:val="22"/>
          <w:vertAlign w:val="superscript"/>
        </w:rPr>
        <w:t>rd</w:t>
      </w:r>
      <w:r w:rsidRPr="004775F3">
        <w:rPr>
          <w:szCs w:val="22"/>
        </w:rPr>
        <w:t xml:space="preserve"> Party Complaints Policy</w:t>
      </w:r>
      <w:r w:rsidR="003B3A3A" w:rsidRPr="004775F3">
        <w:rPr>
          <w:szCs w:val="22"/>
        </w:rPr>
        <w:t xml:space="preserve"> and Procedure</w:t>
      </w:r>
      <w:r w:rsidRPr="004775F3">
        <w:rPr>
          <w:b/>
          <w:szCs w:val="22"/>
        </w:rPr>
        <w:t xml:space="preserve"> </w:t>
      </w:r>
      <w:r w:rsidR="009C55E4" w:rsidRPr="004775F3">
        <w:rPr>
          <w:szCs w:val="22"/>
        </w:rPr>
        <w:t>would</w:t>
      </w:r>
      <w:r w:rsidRPr="004775F3">
        <w:rPr>
          <w:szCs w:val="22"/>
        </w:rPr>
        <w:t xml:space="preserve"> be best suited to </w:t>
      </w:r>
      <w:r w:rsidR="009C55E4" w:rsidRPr="004775F3">
        <w:rPr>
          <w:szCs w:val="22"/>
        </w:rPr>
        <w:t>address your complaint</w:t>
      </w:r>
      <w:r w:rsidRPr="004775F3">
        <w:rPr>
          <w:szCs w:val="22"/>
        </w:rPr>
        <w:t xml:space="preserve">. This is available </w:t>
      </w:r>
      <w:r w:rsidR="009C55E4" w:rsidRPr="004775F3">
        <w:rPr>
          <w:szCs w:val="22"/>
        </w:rPr>
        <w:t xml:space="preserve">from your nearest Relationships Scotland Member Service. </w:t>
      </w:r>
    </w:p>
    <w:p w14:paraId="233751A6" w14:textId="77777777" w:rsidR="009C55E4" w:rsidRPr="004775F3" w:rsidRDefault="009C55E4" w:rsidP="00213959">
      <w:pPr>
        <w:spacing w:line="276" w:lineRule="auto"/>
      </w:pPr>
    </w:p>
    <w:p w14:paraId="1C441563" w14:textId="77777777" w:rsidR="00775D1F" w:rsidRPr="004775F3" w:rsidRDefault="00775D1F" w:rsidP="00213959">
      <w:pPr>
        <w:spacing w:line="276" w:lineRule="auto"/>
      </w:pPr>
      <w:r w:rsidRPr="004775F3">
        <w:t>Anonymous complaints will be dealt with through the</w:t>
      </w:r>
      <w:r w:rsidR="00E05EA2" w:rsidRPr="004775F3">
        <w:t xml:space="preserve"> National</w:t>
      </w:r>
      <w:r w:rsidRPr="004775F3">
        <w:t xml:space="preserve"> 3</w:t>
      </w:r>
      <w:r w:rsidRPr="004775F3">
        <w:rPr>
          <w:vertAlign w:val="superscript"/>
        </w:rPr>
        <w:t>rd</w:t>
      </w:r>
      <w:r w:rsidRPr="004775F3">
        <w:t xml:space="preserve"> Party Complaints Policy</w:t>
      </w:r>
      <w:r w:rsidR="003B3A3A" w:rsidRPr="004775F3">
        <w:t xml:space="preserve"> and Procedure</w:t>
      </w:r>
      <w:r w:rsidR="00E05EA2" w:rsidRPr="004775F3">
        <w:t>.</w:t>
      </w:r>
    </w:p>
    <w:p w14:paraId="7AF546C3" w14:textId="77777777" w:rsidR="00775D1F" w:rsidRPr="004775F3" w:rsidRDefault="00775D1F" w:rsidP="00213959">
      <w:pPr>
        <w:spacing w:line="276" w:lineRule="auto"/>
        <w:jc w:val="center"/>
        <w:rPr>
          <w:sz w:val="20"/>
        </w:rPr>
      </w:pPr>
    </w:p>
    <w:p w14:paraId="2EA891D7" w14:textId="77777777" w:rsidR="009C55E4" w:rsidRPr="004775F3" w:rsidRDefault="009C55E4" w:rsidP="00213959">
      <w:pPr>
        <w:spacing w:line="276" w:lineRule="auto"/>
        <w:rPr>
          <w:b/>
          <w:sz w:val="28"/>
        </w:rPr>
      </w:pPr>
    </w:p>
    <w:p w14:paraId="13EFA745" w14:textId="77777777" w:rsidR="009C55E4" w:rsidRPr="004775F3" w:rsidRDefault="009C55E4" w:rsidP="00213959">
      <w:pPr>
        <w:spacing w:line="276" w:lineRule="auto"/>
        <w:rPr>
          <w:b/>
          <w:sz w:val="28"/>
        </w:rPr>
      </w:pPr>
    </w:p>
    <w:p w14:paraId="6BF0C473" w14:textId="77777777" w:rsidR="009C55E4" w:rsidRPr="004775F3" w:rsidRDefault="009C55E4" w:rsidP="00213959">
      <w:pPr>
        <w:spacing w:line="276" w:lineRule="auto"/>
        <w:rPr>
          <w:b/>
          <w:sz w:val="28"/>
        </w:rPr>
      </w:pPr>
    </w:p>
    <w:p w14:paraId="0EAD6D6F" w14:textId="77777777" w:rsidR="005B3621" w:rsidRPr="004775F3" w:rsidRDefault="005B3621" w:rsidP="00213959">
      <w:pPr>
        <w:spacing w:line="276" w:lineRule="auto"/>
        <w:rPr>
          <w:b/>
          <w:sz w:val="28"/>
        </w:rPr>
      </w:pPr>
    </w:p>
    <w:p w14:paraId="2E4C0654" w14:textId="77777777" w:rsidR="00E05EA2" w:rsidRPr="004775F3" w:rsidRDefault="00E05EA2" w:rsidP="00213959">
      <w:pPr>
        <w:spacing w:line="276" w:lineRule="auto"/>
        <w:rPr>
          <w:b/>
          <w:sz w:val="28"/>
        </w:rPr>
      </w:pPr>
    </w:p>
    <w:p w14:paraId="359B978A" w14:textId="77777777" w:rsidR="009C55E4" w:rsidRPr="004775F3" w:rsidRDefault="009C55E4" w:rsidP="00213959">
      <w:pPr>
        <w:spacing w:line="276" w:lineRule="auto"/>
        <w:rPr>
          <w:b/>
          <w:sz w:val="28"/>
        </w:rPr>
      </w:pPr>
    </w:p>
    <w:p w14:paraId="2D114680" w14:textId="77777777" w:rsidR="00213959" w:rsidRPr="004775F3" w:rsidRDefault="00213959" w:rsidP="00213959">
      <w:pPr>
        <w:spacing w:line="276" w:lineRule="auto"/>
        <w:rPr>
          <w:b/>
          <w:sz w:val="28"/>
        </w:rPr>
      </w:pPr>
    </w:p>
    <w:p w14:paraId="0ACA6D47" w14:textId="77777777" w:rsidR="009C55E4" w:rsidRPr="004775F3" w:rsidRDefault="009C55E4" w:rsidP="00213959">
      <w:pPr>
        <w:spacing w:line="276" w:lineRule="auto"/>
        <w:rPr>
          <w:b/>
          <w:sz w:val="28"/>
        </w:rPr>
      </w:pPr>
    </w:p>
    <w:p w14:paraId="12CEE8EE" w14:textId="77777777" w:rsidR="00775D1F" w:rsidRPr="004775F3" w:rsidRDefault="00775D1F" w:rsidP="00213959">
      <w:pPr>
        <w:spacing w:line="276" w:lineRule="auto"/>
        <w:jc w:val="center"/>
        <w:rPr>
          <w:sz w:val="20"/>
        </w:rPr>
      </w:pPr>
      <w:r w:rsidRPr="004775F3">
        <w:rPr>
          <w:b/>
          <w:sz w:val="28"/>
        </w:rPr>
        <w:lastRenderedPageBreak/>
        <w:t>NATIONAL COMPLAINTS POLICY</w:t>
      </w:r>
    </w:p>
    <w:p w14:paraId="26CAA56A" w14:textId="77777777" w:rsidR="00775D1F" w:rsidRPr="004775F3" w:rsidRDefault="00775D1F" w:rsidP="00213959">
      <w:pPr>
        <w:spacing w:line="276" w:lineRule="auto"/>
      </w:pPr>
    </w:p>
    <w:p w14:paraId="47389AC4" w14:textId="77777777" w:rsidR="00775D1F" w:rsidRPr="004775F3" w:rsidRDefault="009C55E4" w:rsidP="00213959">
      <w:pPr>
        <w:spacing w:line="276" w:lineRule="auto"/>
      </w:pPr>
      <w:r w:rsidRPr="004775F3">
        <w:t>Relationships Scotland Member Services</w:t>
      </w:r>
      <w:r w:rsidR="3BD6B75C" w:rsidRPr="004775F3">
        <w:t xml:space="preserve"> seek to react quickly and collaboratively to any issue raised by a client.</w:t>
      </w:r>
    </w:p>
    <w:p w14:paraId="61962113" w14:textId="77777777" w:rsidR="3BD6B75C" w:rsidRPr="004775F3" w:rsidRDefault="3BD6B75C" w:rsidP="00213959">
      <w:pPr>
        <w:spacing w:line="276" w:lineRule="auto"/>
      </w:pPr>
    </w:p>
    <w:p w14:paraId="577FC7DE" w14:textId="77777777" w:rsidR="00775D1F" w:rsidRPr="004775F3" w:rsidRDefault="00775D1F" w:rsidP="00213959">
      <w:pPr>
        <w:spacing w:line="276" w:lineRule="auto"/>
      </w:pPr>
      <w:r w:rsidRPr="004775F3">
        <w:t xml:space="preserve">This policy covers complaints that may arise from counselling, mediation, </w:t>
      </w:r>
      <w:r w:rsidR="009C55E4" w:rsidRPr="004775F3">
        <w:t xml:space="preserve">child </w:t>
      </w:r>
      <w:r w:rsidRPr="004775F3">
        <w:t xml:space="preserve">contact centres and </w:t>
      </w:r>
      <w:r w:rsidR="009C55E4" w:rsidRPr="004775F3">
        <w:t xml:space="preserve">all </w:t>
      </w:r>
      <w:r w:rsidRPr="004775F3">
        <w:t xml:space="preserve">other family support </w:t>
      </w:r>
      <w:r w:rsidR="009C55E4" w:rsidRPr="004775F3">
        <w:t xml:space="preserve">services </w:t>
      </w:r>
      <w:r w:rsidRPr="004775F3">
        <w:t>provided by Relationships Scotland</w:t>
      </w:r>
      <w:r w:rsidR="009C55E4" w:rsidRPr="004775F3">
        <w:t xml:space="preserve"> Member Services</w:t>
      </w:r>
      <w:r w:rsidRPr="004775F3">
        <w:t>.</w:t>
      </w:r>
    </w:p>
    <w:p w14:paraId="5C23740D" w14:textId="77777777" w:rsidR="00775D1F" w:rsidRPr="004775F3" w:rsidRDefault="00775D1F" w:rsidP="00213959">
      <w:pPr>
        <w:spacing w:line="276" w:lineRule="auto"/>
      </w:pPr>
    </w:p>
    <w:p w14:paraId="5727FFD9" w14:textId="1E1C1DBF" w:rsidR="00775D1F" w:rsidRPr="004775F3" w:rsidRDefault="00775D1F" w:rsidP="00213959">
      <w:pPr>
        <w:spacing w:line="276" w:lineRule="auto"/>
      </w:pPr>
      <w:r w:rsidRPr="004775F3">
        <w:t xml:space="preserve">If you require the policy and accompanying procedures in a different language or </w:t>
      </w:r>
      <w:proofErr w:type="gramStart"/>
      <w:r w:rsidRPr="004775F3">
        <w:t>format</w:t>
      </w:r>
      <w:r w:rsidR="009C55E4" w:rsidRPr="004775F3">
        <w:t>,</w:t>
      </w:r>
      <w:r w:rsidRPr="004775F3">
        <w:t xml:space="preserve"> </w:t>
      </w:r>
      <w:r w:rsidR="001B7E75" w:rsidRPr="004775F3">
        <w:t>or</w:t>
      </w:r>
      <w:proofErr w:type="gramEnd"/>
      <w:r w:rsidR="001B7E75" w:rsidRPr="004775F3">
        <w:t xml:space="preserve"> require any assistance or advice on how to follow the complaints procedure</w:t>
      </w:r>
      <w:r w:rsidR="009C55E4" w:rsidRPr="004775F3">
        <w:t>,</w:t>
      </w:r>
      <w:r w:rsidR="001B7E75" w:rsidRPr="004775F3">
        <w:t xml:space="preserve"> then please </w:t>
      </w:r>
      <w:r w:rsidR="001C6074" w:rsidRPr="004775F3">
        <w:t xml:space="preserve">advise the Manager </w:t>
      </w:r>
      <w:r w:rsidR="002417BE" w:rsidRPr="004775F3">
        <w:t>who will then offer appropriate assistance.</w:t>
      </w:r>
    </w:p>
    <w:p w14:paraId="348EFB9A" w14:textId="77777777" w:rsidR="001B7E75" w:rsidRPr="004775F3" w:rsidRDefault="001B7E75" w:rsidP="00213959">
      <w:pPr>
        <w:spacing w:line="276" w:lineRule="auto"/>
      </w:pPr>
    </w:p>
    <w:p w14:paraId="6C571FA1" w14:textId="77777777" w:rsidR="001B7E75" w:rsidRPr="004775F3" w:rsidRDefault="001B7E75" w:rsidP="00213959">
      <w:pPr>
        <w:spacing w:line="276" w:lineRule="auto"/>
      </w:pPr>
      <w:r w:rsidRPr="004775F3">
        <w:t>Anyone who becomes involved in the complaints or appeal process who thinks they may h</w:t>
      </w:r>
      <w:r w:rsidR="00840F5E" w:rsidRPr="004775F3">
        <w:t xml:space="preserve">ave a conflict of interest </w:t>
      </w:r>
      <w:r w:rsidRPr="004775F3">
        <w:t>must declare this interest to the Service Chair who will ensure that conflict</w:t>
      </w:r>
      <w:r w:rsidR="00907968" w:rsidRPr="004775F3">
        <w:t>s</w:t>
      </w:r>
      <w:r w:rsidRPr="004775F3">
        <w:t xml:space="preserve"> of interest </w:t>
      </w:r>
      <w:r w:rsidR="00154417" w:rsidRPr="004775F3">
        <w:t>will</w:t>
      </w:r>
      <w:r w:rsidRPr="004775F3">
        <w:t xml:space="preserve"> </w:t>
      </w:r>
      <w:r w:rsidR="00907968" w:rsidRPr="004775F3">
        <w:t xml:space="preserve">not </w:t>
      </w:r>
      <w:r w:rsidRPr="004775F3">
        <w:t>affect the process.</w:t>
      </w:r>
    </w:p>
    <w:p w14:paraId="656557C6" w14:textId="77777777" w:rsidR="001B7E75" w:rsidRPr="004775F3" w:rsidRDefault="001B7E75" w:rsidP="00213959">
      <w:pPr>
        <w:spacing w:line="276" w:lineRule="auto"/>
      </w:pPr>
    </w:p>
    <w:p w14:paraId="7BE54388" w14:textId="77777777" w:rsidR="001B7E75" w:rsidRPr="004775F3" w:rsidRDefault="001B7E75" w:rsidP="00213959">
      <w:pPr>
        <w:spacing w:line="276" w:lineRule="auto"/>
      </w:pPr>
      <w:r w:rsidRPr="004775F3">
        <w:t xml:space="preserve">The complaints process can be halted at any time if it emerges that </w:t>
      </w:r>
      <w:r w:rsidR="00B1754E" w:rsidRPr="004775F3">
        <w:t xml:space="preserve">any child or vulnerable person is at risk, or if </w:t>
      </w:r>
      <w:r w:rsidRPr="004775F3">
        <w:t xml:space="preserve">legal action is underway, </w:t>
      </w:r>
      <w:r w:rsidR="00B1754E" w:rsidRPr="004775F3">
        <w:t>pending or intended. The complaint</w:t>
      </w:r>
      <w:r w:rsidRPr="004775F3">
        <w:t xml:space="preserve"> process cannot be restarted until</w:t>
      </w:r>
      <w:r w:rsidR="00B1754E" w:rsidRPr="004775F3">
        <w:t xml:space="preserve"> such</w:t>
      </w:r>
      <w:r w:rsidRPr="004775F3">
        <w:t xml:space="preserve"> </w:t>
      </w:r>
      <w:r w:rsidR="00B1754E" w:rsidRPr="004775F3">
        <w:t>issues have been resolved</w:t>
      </w:r>
      <w:r w:rsidRPr="004775F3">
        <w:t>.</w:t>
      </w:r>
      <w:r w:rsidR="00154417" w:rsidRPr="004775F3">
        <w:t xml:space="preserve"> </w:t>
      </w:r>
    </w:p>
    <w:p w14:paraId="255CBB3C" w14:textId="77777777" w:rsidR="00775D1F" w:rsidRPr="004775F3" w:rsidRDefault="00775D1F" w:rsidP="00213959">
      <w:pPr>
        <w:spacing w:line="276" w:lineRule="auto"/>
      </w:pPr>
    </w:p>
    <w:p w14:paraId="7187A5F7" w14:textId="77777777" w:rsidR="00775D1F" w:rsidRPr="004775F3" w:rsidRDefault="00154417" w:rsidP="00213959">
      <w:pPr>
        <w:spacing w:line="276" w:lineRule="auto"/>
      </w:pPr>
      <w:r w:rsidRPr="004775F3">
        <w:t>This policy seeks to</w:t>
      </w:r>
      <w:r w:rsidR="00775D1F" w:rsidRPr="004775F3">
        <w:t>:</w:t>
      </w:r>
    </w:p>
    <w:p w14:paraId="7BF6E545" w14:textId="77777777" w:rsidR="00154417" w:rsidRPr="004775F3" w:rsidRDefault="00154417" w:rsidP="00213959">
      <w:pPr>
        <w:spacing w:line="276" w:lineRule="auto"/>
      </w:pPr>
    </w:p>
    <w:p w14:paraId="49C681AD" w14:textId="77777777" w:rsidR="00775D1F" w:rsidRPr="004775F3" w:rsidRDefault="00154417" w:rsidP="00213959">
      <w:pPr>
        <w:numPr>
          <w:ilvl w:val="0"/>
          <w:numId w:val="1"/>
        </w:numPr>
        <w:spacing w:line="276" w:lineRule="auto"/>
      </w:pPr>
      <w:r w:rsidRPr="004775F3">
        <w:t xml:space="preserve">Quickly and effectively </w:t>
      </w:r>
      <w:r w:rsidR="00775D1F" w:rsidRPr="004775F3">
        <w:t>reso</w:t>
      </w:r>
      <w:r w:rsidRPr="004775F3">
        <w:t>lve matters in a co-operative way</w:t>
      </w:r>
      <w:r w:rsidR="00775D1F" w:rsidRPr="004775F3">
        <w:t>. At all stages of the process (see below) the complaint will be discussed with the individual/s that raised the issue and</w:t>
      </w:r>
      <w:r w:rsidRPr="004775F3">
        <w:t xml:space="preserve"> with</w:t>
      </w:r>
      <w:r w:rsidR="00775D1F" w:rsidRPr="004775F3">
        <w:t xml:space="preserve"> the person/s complained against. The process will be kept confidential </w:t>
      </w:r>
      <w:r w:rsidR="00907968" w:rsidRPr="004775F3">
        <w:t xml:space="preserve">and will only involve people who are </w:t>
      </w:r>
      <w:r w:rsidR="00775D1F" w:rsidRPr="004775F3">
        <w:t>directly involved</w:t>
      </w:r>
      <w:r w:rsidRPr="004775F3">
        <w:t xml:space="preserve"> in the complaint</w:t>
      </w:r>
      <w:r w:rsidR="00775D1F" w:rsidRPr="004775F3">
        <w:t xml:space="preserve"> or </w:t>
      </w:r>
      <w:r w:rsidR="00907968" w:rsidRPr="004775F3">
        <w:t>are</w:t>
      </w:r>
      <w:r w:rsidR="00775D1F" w:rsidRPr="004775F3">
        <w:t xml:space="preserve"> part of the investigation process. </w:t>
      </w:r>
    </w:p>
    <w:p w14:paraId="5F699C31" w14:textId="77777777" w:rsidR="00775D1F" w:rsidRPr="004775F3" w:rsidRDefault="00775D1F" w:rsidP="00213959">
      <w:pPr>
        <w:spacing w:line="276" w:lineRule="auto"/>
      </w:pPr>
    </w:p>
    <w:p w14:paraId="7199F58A" w14:textId="77777777" w:rsidR="00775D1F" w:rsidRPr="004775F3" w:rsidRDefault="00154417" w:rsidP="00213959">
      <w:pPr>
        <w:numPr>
          <w:ilvl w:val="0"/>
          <w:numId w:val="1"/>
        </w:numPr>
        <w:spacing w:line="276" w:lineRule="auto"/>
      </w:pPr>
      <w:r w:rsidRPr="004775F3">
        <w:t xml:space="preserve">Ensure that a </w:t>
      </w:r>
      <w:r w:rsidR="00775D1F" w:rsidRPr="004775F3">
        <w:t xml:space="preserve">written record of the complaint process </w:t>
      </w:r>
      <w:r w:rsidRPr="004775F3">
        <w:t xml:space="preserve">is kept </w:t>
      </w:r>
      <w:r w:rsidR="00775D1F" w:rsidRPr="004775F3">
        <w:t>at all stages</w:t>
      </w:r>
      <w:r w:rsidRPr="004775F3">
        <w:t xml:space="preserve"> of the process</w:t>
      </w:r>
      <w:r w:rsidR="00775D1F" w:rsidRPr="004775F3">
        <w:t>. All information relating to the complaint will remain in a confidential file for 3 years after which time it will be destroyed</w:t>
      </w:r>
      <w:r w:rsidR="005B3621" w:rsidRPr="004775F3">
        <w:t>, unless the complaint is related to a child protection issue in which</w:t>
      </w:r>
      <w:r w:rsidR="00907968" w:rsidRPr="004775F3">
        <w:t xml:space="preserve"> case</w:t>
      </w:r>
      <w:r w:rsidR="005B3621" w:rsidRPr="004775F3">
        <w:t xml:space="preserve"> the record should be kept in perpetuity</w:t>
      </w:r>
      <w:r w:rsidR="00775D1F" w:rsidRPr="004775F3">
        <w:t>.</w:t>
      </w:r>
      <w:r w:rsidRPr="004775F3">
        <w:t xml:space="preserve"> </w:t>
      </w:r>
    </w:p>
    <w:p w14:paraId="3A6DA4FF" w14:textId="77777777" w:rsidR="00775D1F" w:rsidRPr="004775F3" w:rsidRDefault="00775D1F" w:rsidP="00213959">
      <w:pPr>
        <w:spacing w:line="276" w:lineRule="auto"/>
      </w:pPr>
    </w:p>
    <w:p w14:paraId="1B5F99D7" w14:textId="77777777" w:rsidR="00775D1F" w:rsidRPr="004775F3" w:rsidRDefault="00154417" w:rsidP="00213959">
      <w:pPr>
        <w:numPr>
          <w:ilvl w:val="0"/>
          <w:numId w:val="1"/>
        </w:numPr>
        <w:spacing w:line="276" w:lineRule="auto"/>
      </w:pPr>
      <w:r w:rsidRPr="004775F3">
        <w:t>G</w:t>
      </w:r>
      <w:r w:rsidR="00775D1F" w:rsidRPr="004775F3">
        <w:t>ive both the complainant and the individual</w:t>
      </w:r>
      <w:r w:rsidRPr="004775F3">
        <w:t>(s)</w:t>
      </w:r>
      <w:r w:rsidR="00775D1F" w:rsidRPr="004775F3">
        <w:t xml:space="preserve"> complained against the right to </w:t>
      </w:r>
      <w:r w:rsidRPr="004775F3">
        <w:t xml:space="preserve">fully express their views throughout the full complaint and appeal process. </w:t>
      </w:r>
    </w:p>
    <w:p w14:paraId="5E520630" w14:textId="77777777" w:rsidR="00154417" w:rsidRPr="004775F3" w:rsidRDefault="00154417" w:rsidP="00213959">
      <w:pPr>
        <w:spacing w:line="276" w:lineRule="auto"/>
      </w:pPr>
    </w:p>
    <w:p w14:paraId="0BC44532" w14:textId="77777777" w:rsidR="00CD65F8" w:rsidRPr="004775F3" w:rsidRDefault="00775D1F" w:rsidP="00213959">
      <w:pPr>
        <w:spacing w:line="276" w:lineRule="auto"/>
      </w:pPr>
      <w:r w:rsidRPr="004775F3">
        <w:t xml:space="preserve">Complaints are accepted within </w:t>
      </w:r>
      <w:r w:rsidR="00AE42CE" w:rsidRPr="004775F3">
        <w:t>one year</w:t>
      </w:r>
      <w:r w:rsidRPr="004775F3">
        <w:t xml:space="preserve"> of the date of </w:t>
      </w:r>
      <w:r w:rsidR="00154417" w:rsidRPr="004775F3">
        <w:t xml:space="preserve">an incident occurring. </w:t>
      </w:r>
      <w:r w:rsidR="00840F5E" w:rsidRPr="004775F3">
        <w:t xml:space="preserve">Every effort will </w:t>
      </w:r>
      <w:r w:rsidR="00CD65F8" w:rsidRPr="004775F3">
        <w:t xml:space="preserve">be made to resolve complaints as effectively and </w:t>
      </w:r>
      <w:r w:rsidR="00840F5E" w:rsidRPr="004775F3">
        <w:t xml:space="preserve">as </w:t>
      </w:r>
      <w:r w:rsidR="00CD65F8" w:rsidRPr="004775F3">
        <w:t xml:space="preserve">quickly as possible. </w:t>
      </w:r>
    </w:p>
    <w:p w14:paraId="039F35E8" w14:textId="77777777" w:rsidR="00CD65F8" w:rsidRPr="004775F3" w:rsidRDefault="00CD65F8" w:rsidP="00213959">
      <w:pPr>
        <w:spacing w:line="276" w:lineRule="auto"/>
      </w:pPr>
    </w:p>
    <w:p w14:paraId="0DE3B53D" w14:textId="77777777" w:rsidR="00775D1F" w:rsidRPr="004775F3" w:rsidRDefault="00CD65F8" w:rsidP="00213959">
      <w:pPr>
        <w:spacing w:line="276" w:lineRule="auto"/>
      </w:pPr>
      <w:r w:rsidRPr="004775F3">
        <w:t xml:space="preserve">Some complaints may take longer to resolve. </w:t>
      </w:r>
      <w:r w:rsidR="00154417" w:rsidRPr="004775F3">
        <w:t xml:space="preserve">The maximum time for a complaint and potential appeal to be processed </w:t>
      </w:r>
      <w:r w:rsidRPr="004775F3">
        <w:t>should normally</w:t>
      </w:r>
      <w:r w:rsidR="00154417" w:rsidRPr="004775F3">
        <w:t xml:space="preserve"> be</w:t>
      </w:r>
      <w:r w:rsidRPr="004775F3">
        <w:t xml:space="preserve"> no</w:t>
      </w:r>
      <w:r w:rsidR="00154417" w:rsidRPr="004775F3">
        <w:t xml:space="preserve"> longer than 6 months</w:t>
      </w:r>
      <w:r w:rsidRPr="004775F3">
        <w:t>.</w:t>
      </w:r>
    </w:p>
    <w:p w14:paraId="1FC864C7" w14:textId="77777777" w:rsidR="009A66F8" w:rsidRPr="004775F3" w:rsidRDefault="009A66F8" w:rsidP="00213959">
      <w:pPr>
        <w:spacing w:line="276" w:lineRule="auto"/>
      </w:pPr>
    </w:p>
    <w:p w14:paraId="40D86655" w14:textId="2811B86D" w:rsidR="005B3621" w:rsidRPr="004775F3" w:rsidRDefault="00996980" w:rsidP="003B6000">
      <w:pPr>
        <w:spacing w:line="276" w:lineRule="auto"/>
      </w:pPr>
      <w:r w:rsidRPr="004775F3">
        <w:t xml:space="preserve">If the complaint is against </w:t>
      </w:r>
      <w:r w:rsidR="000443E0" w:rsidRPr="004775F3">
        <w:t xml:space="preserve">a worker who has since left </w:t>
      </w:r>
      <w:r w:rsidR="00E4772B" w:rsidRPr="004775F3">
        <w:t>a Member Service</w:t>
      </w:r>
      <w:r w:rsidR="00E53257" w:rsidRPr="004775F3">
        <w:t>,</w:t>
      </w:r>
      <w:r w:rsidR="000443E0" w:rsidRPr="004775F3">
        <w:t xml:space="preserve"> </w:t>
      </w:r>
      <w:r w:rsidR="00E4772B" w:rsidRPr="004775F3">
        <w:t xml:space="preserve">any investigation will be conducted for </w:t>
      </w:r>
      <w:r w:rsidR="00E53257" w:rsidRPr="004775F3">
        <w:t xml:space="preserve">the learning of the organisation </w:t>
      </w:r>
      <w:proofErr w:type="gramStart"/>
      <w:r w:rsidR="00E53257" w:rsidRPr="004775F3">
        <w:t>e.g.</w:t>
      </w:r>
      <w:proofErr w:type="gramEnd"/>
      <w:r w:rsidR="00E53257" w:rsidRPr="004775F3">
        <w:t xml:space="preserve"> to identify any systemic failures.</w:t>
      </w:r>
      <w:r w:rsidR="003755D4" w:rsidRPr="004775F3">
        <w:t xml:space="preserve"> In these </w:t>
      </w:r>
      <w:proofErr w:type="gramStart"/>
      <w:r w:rsidR="003755D4" w:rsidRPr="004775F3">
        <w:t>cases</w:t>
      </w:r>
      <w:proofErr w:type="gramEnd"/>
      <w:r w:rsidR="003755D4" w:rsidRPr="004775F3">
        <w:t xml:space="preserve"> the </w:t>
      </w:r>
      <w:r w:rsidR="00C93D84" w:rsidRPr="004775F3">
        <w:t xml:space="preserve">complaints process would still apply and </w:t>
      </w:r>
      <w:r w:rsidR="00602CE5" w:rsidRPr="004775F3">
        <w:t xml:space="preserve">wherever possible </w:t>
      </w:r>
      <w:r w:rsidR="00C93D84" w:rsidRPr="004775F3">
        <w:t xml:space="preserve">the person complained against would be </w:t>
      </w:r>
      <w:r w:rsidR="00A41EA7" w:rsidRPr="004775F3">
        <w:t xml:space="preserve">offered </w:t>
      </w:r>
      <w:r w:rsidR="00306C47" w:rsidRPr="004775F3">
        <w:t>the opportunity to represent their own interests.</w:t>
      </w:r>
    </w:p>
    <w:p w14:paraId="48DAAE02" w14:textId="77777777" w:rsidR="005B3621" w:rsidRPr="004775F3" w:rsidRDefault="005B3621" w:rsidP="00213959">
      <w:pPr>
        <w:tabs>
          <w:tab w:val="left" w:pos="360"/>
        </w:tabs>
        <w:spacing w:line="276" w:lineRule="auto"/>
        <w:jc w:val="both"/>
      </w:pPr>
    </w:p>
    <w:p w14:paraId="0852687C" w14:textId="77777777" w:rsidR="00775D1F" w:rsidRPr="004775F3" w:rsidRDefault="00775D1F" w:rsidP="00213959">
      <w:pPr>
        <w:pStyle w:val="Heading4"/>
        <w:numPr>
          <w:ilvl w:val="0"/>
          <w:numId w:val="0"/>
        </w:numPr>
        <w:pBdr>
          <w:top w:val="double" w:sz="4" w:space="1" w:color="auto"/>
          <w:left w:val="double" w:sz="4" w:space="4" w:color="auto"/>
          <w:bottom w:val="double" w:sz="4" w:space="1" w:color="auto"/>
          <w:right w:val="double" w:sz="4" w:space="4" w:color="auto"/>
        </w:pBdr>
        <w:spacing w:line="276" w:lineRule="auto"/>
        <w:jc w:val="center"/>
        <w:rPr>
          <w:sz w:val="36"/>
          <w:u w:val="single"/>
        </w:rPr>
      </w:pPr>
      <w:r w:rsidRPr="004775F3">
        <w:rPr>
          <w:sz w:val="36"/>
          <w:u w:val="single"/>
        </w:rPr>
        <w:t>STAGES</w:t>
      </w:r>
    </w:p>
    <w:p w14:paraId="04FCBF22" w14:textId="77777777" w:rsidR="00D01A10" w:rsidRPr="004775F3" w:rsidRDefault="00D01A10" w:rsidP="00213959">
      <w:pPr>
        <w:pBdr>
          <w:top w:val="double" w:sz="4" w:space="1" w:color="auto"/>
          <w:left w:val="double" w:sz="4" w:space="4" w:color="auto"/>
          <w:bottom w:val="double" w:sz="4" w:space="1" w:color="auto"/>
          <w:right w:val="double" w:sz="4" w:space="4" w:color="auto"/>
        </w:pBdr>
        <w:spacing w:line="276" w:lineRule="auto"/>
        <w:jc w:val="both"/>
        <w:rPr>
          <w:b/>
        </w:rPr>
      </w:pPr>
    </w:p>
    <w:p w14:paraId="5C7F03C9" w14:textId="5AC65020" w:rsidR="00854224" w:rsidRPr="004775F3" w:rsidRDefault="00D01A10" w:rsidP="00213959">
      <w:pPr>
        <w:pBdr>
          <w:top w:val="double" w:sz="4" w:space="1" w:color="auto"/>
          <w:left w:val="double" w:sz="4" w:space="4" w:color="auto"/>
          <w:bottom w:val="double" w:sz="4" w:space="1" w:color="auto"/>
          <w:right w:val="double" w:sz="4" w:space="4" w:color="auto"/>
        </w:pBdr>
        <w:spacing w:line="276" w:lineRule="auto"/>
        <w:jc w:val="both"/>
        <w:rPr>
          <w:b/>
        </w:rPr>
      </w:pPr>
      <w:r w:rsidRPr="004775F3">
        <w:rPr>
          <w:b/>
        </w:rPr>
        <w:t>Clients should raise their concern at 1,2 or 3 as appropriate to the nature of their complaint</w:t>
      </w:r>
    </w:p>
    <w:p w14:paraId="71D5D5E4" w14:textId="77777777" w:rsidR="00D01A10" w:rsidRPr="004775F3" w:rsidRDefault="00D01A10" w:rsidP="00213959">
      <w:pPr>
        <w:pBdr>
          <w:top w:val="double" w:sz="4" w:space="1" w:color="auto"/>
          <w:left w:val="double" w:sz="4" w:space="4" w:color="auto"/>
          <w:bottom w:val="double" w:sz="4" w:space="1" w:color="auto"/>
          <w:right w:val="double" w:sz="4" w:space="4" w:color="auto"/>
        </w:pBdr>
        <w:spacing w:line="276" w:lineRule="auto"/>
        <w:ind w:left="1440" w:hanging="1440"/>
        <w:jc w:val="both"/>
        <w:rPr>
          <w:b/>
        </w:rPr>
      </w:pPr>
    </w:p>
    <w:p w14:paraId="0FC10C57" w14:textId="72DF5433" w:rsidR="00DB2BC2" w:rsidRPr="004775F3" w:rsidRDefault="00D01A10" w:rsidP="00213959">
      <w:pPr>
        <w:pBdr>
          <w:top w:val="double" w:sz="4" w:space="1" w:color="auto"/>
          <w:left w:val="double" w:sz="4" w:space="4" w:color="auto"/>
          <w:bottom w:val="double" w:sz="4" w:space="1" w:color="auto"/>
          <w:right w:val="double" w:sz="4" w:space="4" w:color="auto"/>
        </w:pBdr>
        <w:spacing w:line="276" w:lineRule="auto"/>
        <w:ind w:left="1440" w:hanging="1440"/>
        <w:jc w:val="both"/>
        <w:rPr>
          <w:b/>
        </w:rPr>
      </w:pPr>
      <w:r w:rsidRPr="004775F3">
        <w:rPr>
          <w:b/>
        </w:rPr>
        <w:t xml:space="preserve">1. </w:t>
      </w:r>
      <w:r w:rsidR="00BC5521" w:rsidRPr="004775F3">
        <w:rPr>
          <w:b/>
        </w:rPr>
        <w:t xml:space="preserve">Contact frontline staff directly </w:t>
      </w:r>
    </w:p>
    <w:p w14:paraId="407E496B" w14:textId="3C3DEEDC" w:rsidR="00947F94" w:rsidRPr="004775F3" w:rsidRDefault="00843B38" w:rsidP="00213959">
      <w:pPr>
        <w:pBdr>
          <w:top w:val="double" w:sz="4" w:space="1" w:color="auto"/>
          <w:left w:val="double" w:sz="4" w:space="4" w:color="auto"/>
          <w:bottom w:val="double" w:sz="4" w:space="1" w:color="auto"/>
          <w:right w:val="double" w:sz="4" w:space="4" w:color="auto"/>
        </w:pBdr>
        <w:spacing w:line="276" w:lineRule="auto"/>
        <w:ind w:left="1440" w:hanging="1440"/>
        <w:jc w:val="both"/>
        <w:rPr>
          <w:b/>
        </w:rPr>
      </w:pPr>
      <w:r w:rsidRPr="004775F3">
        <w:rPr>
          <w:b/>
        </w:rPr>
        <w:t>Informal Complaint Stage</w:t>
      </w:r>
    </w:p>
    <w:p w14:paraId="7C0322AB" w14:textId="70C41BCB" w:rsidR="00DB2BC2" w:rsidRPr="004775F3" w:rsidRDefault="00775D1F" w:rsidP="00213959">
      <w:pPr>
        <w:pBdr>
          <w:top w:val="double" w:sz="4" w:space="1" w:color="auto"/>
          <w:left w:val="double" w:sz="4" w:space="4" w:color="auto"/>
          <w:bottom w:val="double" w:sz="4" w:space="1" w:color="auto"/>
          <w:right w:val="double" w:sz="4" w:space="4" w:color="auto"/>
        </w:pBdr>
        <w:spacing w:line="276" w:lineRule="auto"/>
        <w:jc w:val="both"/>
      </w:pPr>
      <w:bookmarkStart w:id="0" w:name="_Hlk93995560"/>
      <w:r w:rsidRPr="004775F3">
        <w:t>The client is first encourage</w:t>
      </w:r>
      <w:r w:rsidR="00DB2BC2" w:rsidRPr="004775F3">
        <w:t>d</w:t>
      </w:r>
      <w:r w:rsidRPr="004775F3">
        <w:t xml:space="preserve"> to speak to the pr</w:t>
      </w:r>
      <w:r w:rsidR="00DB2BC2" w:rsidRPr="004775F3">
        <w:t xml:space="preserve">actitioner / worker involved if </w:t>
      </w:r>
      <w:r w:rsidRPr="004775F3">
        <w:t>possible</w:t>
      </w:r>
      <w:r w:rsidR="00DB2BC2" w:rsidRPr="004775F3">
        <w:t xml:space="preserve">. If </w:t>
      </w:r>
      <w:r w:rsidR="00F0296B" w:rsidRPr="004775F3">
        <w:t>this is not possible or doesn’t</w:t>
      </w:r>
      <w:r w:rsidR="00DB2BC2" w:rsidRPr="004775F3">
        <w:t xml:space="preserve"> resolve </w:t>
      </w:r>
      <w:r w:rsidR="00F0296B" w:rsidRPr="004775F3">
        <w:t>the</w:t>
      </w:r>
      <w:r w:rsidR="00DB2BC2" w:rsidRPr="004775F3">
        <w:t xml:space="preserve"> issue then the client should contact the</w:t>
      </w:r>
      <w:r w:rsidR="00840F5E" w:rsidRPr="004775F3">
        <w:t xml:space="preserve"> Manager of </w:t>
      </w:r>
      <w:proofErr w:type="gramStart"/>
      <w:r w:rsidR="00840F5E" w:rsidRPr="004775F3">
        <w:t>the  Service</w:t>
      </w:r>
      <w:proofErr w:type="gramEnd"/>
      <w:r w:rsidR="00DB2BC2" w:rsidRPr="004775F3">
        <w:t xml:space="preserve"> in person, by phone, email or letter. The Manager will ai</w:t>
      </w:r>
      <w:r w:rsidR="00CD65F8" w:rsidRPr="004775F3">
        <w:t>m to resol</w:t>
      </w:r>
      <w:r w:rsidR="00213959" w:rsidRPr="004775F3">
        <w:t xml:space="preserve">ve the matter with the client. </w:t>
      </w:r>
    </w:p>
    <w:bookmarkEnd w:id="0"/>
    <w:p w14:paraId="1F55FBC0" w14:textId="77777777" w:rsidR="00775D1F" w:rsidRPr="004775F3" w:rsidRDefault="00775D1F" w:rsidP="00213959">
      <w:pPr>
        <w:pBdr>
          <w:top w:val="double" w:sz="4" w:space="1" w:color="auto"/>
          <w:left w:val="double" w:sz="4" w:space="4" w:color="auto"/>
          <w:bottom w:val="double" w:sz="4" w:space="1" w:color="auto"/>
          <w:right w:val="double" w:sz="4" w:space="4" w:color="auto"/>
        </w:pBdr>
        <w:spacing w:line="276" w:lineRule="auto"/>
        <w:ind w:left="1440" w:hanging="1440"/>
        <w:jc w:val="both"/>
      </w:pPr>
    </w:p>
    <w:p w14:paraId="3C9D4AE0" w14:textId="13A33428" w:rsidR="00C50AF1" w:rsidRPr="004775F3" w:rsidRDefault="00C50AF1" w:rsidP="00213959">
      <w:pPr>
        <w:pBdr>
          <w:top w:val="double" w:sz="4" w:space="1" w:color="auto"/>
          <w:left w:val="double" w:sz="4" w:space="4" w:color="auto"/>
          <w:bottom w:val="double" w:sz="4" w:space="1" w:color="auto"/>
          <w:right w:val="double" w:sz="4" w:space="4" w:color="auto"/>
        </w:pBdr>
        <w:spacing w:line="276" w:lineRule="auto"/>
        <w:ind w:left="1440" w:hanging="1440"/>
        <w:jc w:val="both"/>
        <w:rPr>
          <w:b/>
          <w:bCs/>
        </w:rPr>
      </w:pPr>
      <w:r w:rsidRPr="004775F3">
        <w:rPr>
          <w:b/>
          <w:bCs/>
        </w:rPr>
        <w:t>2.</w:t>
      </w:r>
      <w:r w:rsidR="00396A99" w:rsidRPr="004775F3">
        <w:rPr>
          <w:b/>
          <w:bCs/>
        </w:rPr>
        <w:t xml:space="preserve"> Service Manager </w:t>
      </w:r>
    </w:p>
    <w:p w14:paraId="40A7B184" w14:textId="77777777" w:rsidR="00775D1F" w:rsidRPr="004775F3" w:rsidRDefault="00DB2BC2" w:rsidP="00213959">
      <w:pPr>
        <w:pBdr>
          <w:top w:val="double" w:sz="4" w:space="1" w:color="auto"/>
          <w:left w:val="double" w:sz="4" w:space="4" w:color="auto"/>
          <w:bottom w:val="double" w:sz="4" w:space="1" w:color="auto"/>
          <w:right w:val="double" w:sz="4" w:space="4" w:color="auto"/>
        </w:pBdr>
        <w:spacing w:line="276" w:lineRule="auto"/>
        <w:jc w:val="both"/>
        <w:rPr>
          <w:b/>
        </w:rPr>
      </w:pPr>
      <w:r w:rsidRPr="004775F3">
        <w:rPr>
          <w:b/>
        </w:rPr>
        <w:t xml:space="preserve">Formal </w:t>
      </w:r>
      <w:r w:rsidR="00B603D2" w:rsidRPr="004775F3">
        <w:rPr>
          <w:b/>
        </w:rPr>
        <w:t xml:space="preserve">Complaint </w:t>
      </w:r>
      <w:r w:rsidRPr="004775F3">
        <w:rPr>
          <w:b/>
        </w:rPr>
        <w:t>Stage</w:t>
      </w:r>
    </w:p>
    <w:p w14:paraId="7C51FAB4" w14:textId="37A576F3" w:rsidR="00CD65F8" w:rsidRPr="004775F3" w:rsidRDefault="00CD65F8" w:rsidP="00213959">
      <w:pPr>
        <w:pBdr>
          <w:top w:val="double" w:sz="4" w:space="1" w:color="auto"/>
          <w:left w:val="double" w:sz="4" w:space="4" w:color="auto"/>
          <w:bottom w:val="double" w:sz="4" w:space="1" w:color="auto"/>
          <w:right w:val="double" w:sz="4" w:space="4" w:color="auto"/>
        </w:pBdr>
        <w:spacing w:line="276" w:lineRule="auto"/>
        <w:jc w:val="both"/>
      </w:pPr>
      <w:r w:rsidRPr="004775F3">
        <w:t>If matters are not resolved at Stage</w:t>
      </w:r>
      <w:r w:rsidR="00406221" w:rsidRPr="004775F3">
        <w:t xml:space="preserve"> </w:t>
      </w:r>
      <w:proofErr w:type="gramStart"/>
      <w:r w:rsidR="00406221" w:rsidRPr="004775F3">
        <w:t xml:space="preserve">1 </w:t>
      </w:r>
      <w:r w:rsidRPr="004775F3">
        <w:t>,</w:t>
      </w:r>
      <w:proofErr w:type="gramEnd"/>
      <w:r w:rsidRPr="004775F3">
        <w:t xml:space="preserve"> a</w:t>
      </w:r>
      <w:r w:rsidR="00DB2BC2" w:rsidRPr="004775F3">
        <w:t xml:space="preserve"> </w:t>
      </w:r>
      <w:r w:rsidR="00775D1F" w:rsidRPr="004775F3">
        <w:t xml:space="preserve">written complaint </w:t>
      </w:r>
      <w:r w:rsidRPr="004775F3">
        <w:t>can be</w:t>
      </w:r>
      <w:r w:rsidR="00DB2BC2" w:rsidRPr="004775F3">
        <w:t xml:space="preserve"> </w:t>
      </w:r>
      <w:r w:rsidR="00775D1F" w:rsidRPr="004775F3">
        <w:t xml:space="preserve">lodged with the </w:t>
      </w:r>
      <w:r w:rsidR="006801D6" w:rsidRPr="004775F3">
        <w:t>Manager of the Service, who will manage (but not investigate) the complaint process</w:t>
      </w:r>
      <w:r w:rsidRPr="004775F3">
        <w:t xml:space="preserve">. This should be marked Private and Confidential and posted to the main office of the Member Service where the client received a service. </w:t>
      </w:r>
    </w:p>
    <w:p w14:paraId="700BBEDA" w14:textId="77777777" w:rsidR="00CD65F8" w:rsidRPr="004775F3" w:rsidRDefault="00CD65F8" w:rsidP="00213959">
      <w:pPr>
        <w:pBdr>
          <w:top w:val="double" w:sz="4" w:space="1" w:color="auto"/>
          <w:left w:val="double" w:sz="4" w:space="4" w:color="auto"/>
          <w:bottom w:val="double" w:sz="4" w:space="1" w:color="auto"/>
          <w:right w:val="double" w:sz="4" w:space="4" w:color="auto"/>
        </w:pBdr>
        <w:spacing w:line="276" w:lineRule="auto"/>
        <w:jc w:val="both"/>
      </w:pPr>
    </w:p>
    <w:p w14:paraId="77D4D01A" w14:textId="101F6600" w:rsidR="00867B33" w:rsidRPr="004775F3" w:rsidRDefault="001D47C5" w:rsidP="00213959">
      <w:pPr>
        <w:pBdr>
          <w:top w:val="double" w:sz="4" w:space="1" w:color="auto"/>
          <w:left w:val="double" w:sz="4" w:space="4" w:color="auto"/>
          <w:bottom w:val="double" w:sz="4" w:space="1" w:color="auto"/>
          <w:right w:val="double" w:sz="4" w:space="4" w:color="auto"/>
        </w:pBdr>
        <w:spacing w:line="276" w:lineRule="auto"/>
        <w:jc w:val="both"/>
        <w:rPr>
          <w:b/>
          <w:bCs/>
        </w:rPr>
      </w:pPr>
      <w:r w:rsidRPr="004775F3">
        <w:rPr>
          <w:b/>
          <w:bCs/>
        </w:rPr>
        <w:t>3. Chair of the Service Board</w:t>
      </w:r>
    </w:p>
    <w:p w14:paraId="03461841" w14:textId="18285987" w:rsidR="000757D7" w:rsidRPr="004775F3" w:rsidRDefault="000757D7" w:rsidP="00213959">
      <w:pPr>
        <w:pBdr>
          <w:top w:val="double" w:sz="4" w:space="1" w:color="auto"/>
          <w:left w:val="double" w:sz="4" w:space="4" w:color="auto"/>
          <w:bottom w:val="double" w:sz="4" w:space="1" w:color="auto"/>
          <w:right w:val="double" w:sz="4" w:space="4" w:color="auto"/>
        </w:pBdr>
        <w:spacing w:line="276" w:lineRule="auto"/>
        <w:jc w:val="both"/>
        <w:rPr>
          <w:b/>
          <w:bCs/>
        </w:rPr>
      </w:pPr>
      <w:r w:rsidRPr="004775F3">
        <w:rPr>
          <w:b/>
          <w:bCs/>
        </w:rPr>
        <w:t>Formal Complaint Stage</w:t>
      </w:r>
    </w:p>
    <w:p w14:paraId="45B88F29" w14:textId="1B6F88CA" w:rsidR="001D47C5" w:rsidRPr="004775F3" w:rsidRDefault="00843B38" w:rsidP="00213959">
      <w:pPr>
        <w:pBdr>
          <w:top w:val="double" w:sz="4" w:space="1" w:color="auto"/>
          <w:left w:val="double" w:sz="4" w:space="4" w:color="auto"/>
          <w:bottom w:val="double" w:sz="4" w:space="1" w:color="auto"/>
          <w:right w:val="double" w:sz="4" w:space="4" w:color="auto"/>
        </w:pBdr>
        <w:spacing w:line="276" w:lineRule="auto"/>
        <w:jc w:val="both"/>
      </w:pPr>
      <w:r w:rsidRPr="004775F3">
        <w:t xml:space="preserve">If the complaint is against the Manager of the Service, the client should write to the </w:t>
      </w:r>
      <w:r w:rsidR="000C5583" w:rsidRPr="004775F3">
        <w:t>S</w:t>
      </w:r>
      <w:r w:rsidRPr="004775F3">
        <w:t xml:space="preserve">ervice Chair </w:t>
      </w:r>
      <w:r w:rsidR="00AB27B4" w:rsidRPr="004775F3">
        <w:t xml:space="preserve">at the Service main office </w:t>
      </w:r>
      <w:r w:rsidRPr="004775F3">
        <w:t xml:space="preserve">and either the Chair or someone from the Board of Management will </w:t>
      </w:r>
      <w:r w:rsidR="005E1CF2" w:rsidRPr="004775F3">
        <w:t>take the complaints process forward.</w:t>
      </w:r>
    </w:p>
    <w:p w14:paraId="280F2DC1" w14:textId="77777777" w:rsidR="00D771F6" w:rsidRPr="004775F3" w:rsidRDefault="00D771F6" w:rsidP="00213959">
      <w:pPr>
        <w:pBdr>
          <w:top w:val="double" w:sz="4" w:space="1" w:color="auto"/>
          <w:left w:val="double" w:sz="4" w:space="4" w:color="auto"/>
          <w:bottom w:val="double" w:sz="4" w:space="1" w:color="auto"/>
          <w:right w:val="double" w:sz="4" w:space="4" w:color="auto"/>
        </w:pBdr>
        <w:spacing w:line="276" w:lineRule="auto"/>
        <w:jc w:val="both"/>
        <w:rPr>
          <w:b/>
        </w:rPr>
      </w:pPr>
    </w:p>
    <w:p w14:paraId="695AFCDC" w14:textId="77777777" w:rsidR="00C8174D" w:rsidRPr="004775F3" w:rsidRDefault="00D771F6" w:rsidP="00213959">
      <w:pPr>
        <w:pBdr>
          <w:top w:val="double" w:sz="4" w:space="1" w:color="auto"/>
          <w:left w:val="double" w:sz="4" w:space="4" w:color="auto"/>
          <w:bottom w:val="double" w:sz="4" w:space="1" w:color="auto"/>
          <w:right w:val="double" w:sz="4" w:space="4" w:color="auto"/>
        </w:pBdr>
        <w:spacing w:line="276" w:lineRule="auto"/>
        <w:ind w:left="1440" w:hanging="1440"/>
        <w:jc w:val="both"/>
      </w:pPr>
      <w:r w:rsidRPr="004775F3">
        <w:rPr>
          <w:b/>
        </w:rPr>
        <w:t>Appeal Stage</w:t>
      </w:r>
      <w:r w:rsidR="00775D1F" w:rsidRPr="004775F3">
        <w:t xml:space="preserve"> </w:t>
      </w:r>
    </w:p>
    <w:p w14:paraId="62A36327" w14:textId="77777777" w:rsidR="00775D1F" w:rsidRPr="004775F3" w:rsidRDefault="00775D1F" w:rsidP="00213959">
      <w:pPr>
        <w:pBdr>
          <w:top w:val="double" w:sz="4" w:space="1" w:color="auto"/>
          <w:left w:val="double" w:sz="4" w:space="4" w:color="auto"/>
          <w:bottom w:val="double" w:sz="4" w:space="1" w:color="auto"/>
          <w:right w:val="double" w:sz="4" w:space="4" w:color="auto"/>
        </w:pBdr>
        <w:spacing w:line="276" w:lineRule="auto"/>
        <w:jc w:val="both"/>
      </w:pPr>
      <w:r w:rsidRPr="004775F3">
        <w:t>An appeal can only</w:t>
      </w:r>
      <w:r w:rsidR="00CD65F8" w:rsidRPr="004775F3">
        <w:t xml:space="preserve"> progress</w:t>
      </w:r>
      <w:r w:rsidRPr="004775F3">
        <w:t xml:space="preserve"> if new evidence comes to light that was not considered when the original complaint was made, or if the correct </w:t>
      </w:r>
      <w:r w:rsidR="002426DB" w:rsidRPr="004775F3">
        <w:t>process was</w:t>
      </w:r>
      <w:r w:rsidRPr="004775F3">
        <w:t xml:space="preserve"> not followed </w:t>
      </w:r>
      <w:r w:rsidR="002426DB" w:rsidRPr="004775F3">
        <w:t>during the investigation of the complaint.</w:t>
      </w:r>
    </w:p>
    <w:p w14:paraId="311FCA34" w14:textId="77777777" w:rsidR="002426DB" w:rsidRPr="004775F3" w:rsidRDefault="002426DB" w:rsidP="00213959">
      <w:pPr>
        <w:pBdr>
          <w:top w:val="double" w:sz="4" w:space="1" w:color="auto"/>
          <w:left w:val="double" w:sz="4" w:space="4" w:color="auto"/>
          <w:bottom w:val="double" w:sz="4" w:space="1" w:color="auto"/>
          <w:right w:val="double" w:sz="4" w:space="4" w:color="auto"/>
        </w:pBdr>
        <w:spacing w:line="276" w:lineRule="auto"/>
        <w:jc w:val="both"/>
      </w:pPr>
    </w:p>
    <w:p w14:paraId="2B9CEA1C" w14:textId="77777777" w:rsidR="002426DB" w:rsidRPr="004775F3" w:rsidRDefault="00D771F6" w:rsidP="00213959">
      <w:pPr>
        <w:pBdr>
          <w:top w:val="double" w:sz="4" w:space="1" w:color="auto"/>
          <w:left w:val="double" w:sz="4" w:space="4" w:color="auto"/>
          <w:bottom w:val="double" w:sz="4" w:space="1" w:color="auto"/>
          <w:right w:val="double" w:sz="4" w:space="4" w:color="auto"/>
        </w:pBdr>
        <w:spacing w:line="276" w:lineRule="auto"/>
        <w:jc w:val="both"/>
        <w:rPr>
          <w:b/>
        </w:rPr>
      </w:pPr>
      <w:r w:rsidRPr="004775F3">
        <w:rPr>
          <w:b/>
        </w:rPr>
        <w:t xml:space="preserve">Complaint </w:t>
      </w:r>
      <w:r w:rsidR="002426DB" w:rsidRPr="004775F3">
        <w:rPr>
          <w:b/>
        </w:rPr>
        <w:t>to COSCA</w:t>
      </w:r>
    </w:p>
    <w:p w14:paraId="3DCDF702" w14:textId="77777777" w:rsidR="00D771F6" w:rsidRPr="004775F3" w:rsidRDefault="00D771F6" w:rsidP="00213959">
      <w:pPr>
        <w:pBdr>
          <w:top w:val="double" w:sz="4" w:space="1" w:color="auto"/>
          <w:left w:val="double" w:sz="4" w:space="4" w:color="auto"/>
          <w:bottom w:val="double" w:sz="4" w:space="1" w:color="auto"/>
          <w:right w:val="double" w:sz="4" w:space="4" w:color="auto"/>
        </w:pBdr>
        <w:spacing w:line="276" w:lineRule="auto"/>
        <w:jc w:val="both"/>
      </w:pPr>
      <w:r w:rsidRPr="004775F3">
        <w:t xml:space="preserve">If the client attended a Member Service that is also a Member of COSCA (Counselling and Psychotherapy in Scotland) and the complainant is not satisfied after the appeals process is completed, the client can submit a complaint in writing to COSCA at 16 Melville Terrace Stirling FK8 2NE </w:t>
      </w:r>
    </w:p>
    <w:p w14:paraId="2189E278" w14:textId="77777777" w:rsidR="00854224" w:rsidRPr="004775F3" w:rsidRDefault="00854224" w:rsidP="00213959">
      <w:pPr>
        <w:pBdr>
          <w:top w:val="double" w:sz="4" w:space="1" w:color="auto"/>
          <w:left w:val="double" w:sz="4" w:space="4" w:color="auto"/>
          <w:bottom w:val="double" w:sz="4" w:space="1" w:color="auto"/>
          <w:right w:val="double" w:sz="4" w:space="4" w:color="auto"/>
        </w:pBdr>
        <w:spacing w:line="276" w:lineRule="auto"/>
        <w:jc w:val="both"/>
      </w:pPr>
    </w:p>
    <w:p w14:paraId="41C1C7CC" w14:textId="77777777" w:rsidR="00D771F6" w:rsidRPr="004775F3" w:rsidRDefault="00854224" w:rsidP="00213959">
      <w:pPr>
        <w:pBdr>
          <w:top w:val="double" w:sz="4" w:space="1" w:color="auto"/>
          <w:left w:val="double" w:sz="4" w:space="4" w:color="auto"/>
          <w:bottom w:val="double" w:sz="4" w:space="1" w:color="auto"/>
          <w:right w:val="double" w:sz="4" w:space="4" w:color="auto"/>
        </w:pBdr>
        <w:spacing w:line="276" w:lineRule="auto"/>
        <w:jc w:val="both"/>
      </w:pPr>
      <w:r w:rsidRPr="004775F3">
        <w:t xml:space="preserve">The role of COSCA would be to verify that the complaints and appeals procedures had been followed correctly and that there had not been a breach of the COSCA Statement of Ethics and Code of Practice </w:t>
      </w:r>
      <w:proofErr w:type="gramStart"/>
      <w:r w:rsidRPr="004775F3">
        <w:t>in the course o</w:t>
      </w:r>
      <w:r w:rsidR="00213959" w:rsidRPr="004775F3">
        <w:t>f</w:t>
      </w:r>
      <w:proofErr w:type="gramEnd"/>
      <w:r w:rsidR="00213959" w:rsidRPr="004775F3">
        <w:t xml:space="preserve"> investigating the complaint. </w:t>
      </w:r>
    </w:p>
    <w:p w14:paraId="421AAB69" w14:textId="77777777" w:rsidR="00213959" w:rsidRPr="004775F3" w:rsidRDefault="00213959" w:rsidP="00213959">
      <w:pPr>
        <w:pBdr>
          <w:top w:val="double" w:sz="4" w:space="1" w:color="auto"/>
          <w:left w:val="double" w:sz="4" w:space="4" w:color="auto"/>
          <w:bottom w:val="double" w:sz="4" w:space="1" w:color="auto"/>
          <w:right w:val="double" w:sz="4" w:space="4" w:color="auto"/>
        </w:pBdr>
        <w:spacing w:line="276" w:lineRule="auto"/>
        <w:jc w:val="both"/>
      </w:pPr>
    </w:p>
    <w:p w14:paraId="142EADDE" w14:textId="77777777" w:rsidR="00840F5E" w:rsidRPr="004775F3" w:rsidRDefault="00840F5E" w:rsidP="00213959">
      <w:pPr>
        <w:pBdr>
          <w:top w:val="double" w:sz="4" w:space="1" w:color="auto"/>
          <w:left w:val="double" w:sz="4" w:space="4" w:color="auto"/>
          <w:bottom w:val="double" w:sz="4" w:space="1" w:color="auto"/>
          <w:right w:val="double" w:sz="4" w:space="4" w:color="auto"/>
        </w:pBdr>
        <w:spacing w:line="276" w:lineRule="auto"/>
        <w:jc w:val="both"/>
      </w:pPr>
      <w:r w:rsidRPr="004775F3">
        <w:t>Complaints relating to counselling can be made to COSCA within one month of the completion of the Appeal process. COSCA’s complaints procedure can be viewed here:</w:t>
      </w:r>
    </w:p>
    <w:p w14:paraId="5DD0E581" w14:textId="77777777" w:rsidR="00775D1F" w:rsidRPr="004775F3" w:rsidRDefault="000E7A26" w:rsidP="00213959">
      <w:pPr>
        <w:pBdr>
          <w:top w:val="double" w:sz="4" w:space="1" w:color="auto"/>
          <w:left w:val="double" w:sz="4" w:space="4" w:color="auto"/>
          <w:bottom w:val="double" w:sz="4" w:space="1" w:color="auto"/>
          <w:right w:val="double" w:sz="4" w:space="4" w:color="auto"/>
        </w:pBdr>
        <w:spacing w:line="276" w:lineRule="auto"/>
        <w:jc w:val="both"/>
      </w:pPr>
      <w:hyperlink r:id="rId13" w:history="1">
        <w:r w:rsidR="00840F5E" w:rsidRPr="004775F3">
          <w:rPr>
            <w:rStyle w:val="Hyperlink"/>
            <w:color w:val="auto"/>
          </w:rPr>
          <w:t>http://cosca.org.uk/application/files/8715/3570/6172/CP_2018_JULY_CURRENT.pdf</w:t>
        </w:r>
      </w:hyperlink>
      <w:r w:rsidR="00840F5E" w:rsidRPr="004775F3">
        <w:t xml:space="preserve"> </w:t>
      </w:r>
    </w:p>
    <w:p w14:paraId="3201671F" w14:textId="77777777" w:rsidR="00775D1F" w:rsidRPr="004775F3" w:rsidRDefault="00775D1F" w:rsidP="00213959">
      <w:pPr>
        <w:spacing w:line="276" w:lineRule="auto"/>
      </w:pPr>
    </w:p>
    <w:p w14:paraId="3DD11007" w14:textId="77777777" w:rsidR="00B34E02" w:rsidRPr="004775F3" w:rsidRDefault="00B34E02" w:rsidP="00141A6E">
      <w:pPr>
        <w:spacing w:after="200"/>
        <w:jc w:val="both"/>
        <w:rPr>
          <w:rFonts w:ascii="Calibri" w:eastAsia="Calibri" w:hAnsi="Calibri"/>
          <w:i/>
          <w:iCs/>
          <w:lang w:eastAsia="en-US"/>
        </w:rPr>
      </w:pPr>
    </w:p>
    <w:p w14:paraId="511F20D3" w14:textId="77777777" w:rsidR="00B34E02" w:rsidRPr="004775F3" w:rsidRDefault="00B34E02" w:rsidP="00141A6E">
      <w:pPr>
        <w:spacing w:after="200"/>
        <w:jc w:val="both"/>
        <w:rPr>
          <w:rFonts w:ascii="Calibri" w:eastAsia="Calibri" w:hAnsi="Calibri"/>
          <w:i/>
          <w:iCs/>
          <w:lang w:eastAsia="en-US"/>
        </w:rPr>
      </w:pPr>
    </w:p>
    <w:p w14:paraId="4E608A47" w14:textId="77777777" w:rsidR="00B34E02" w:rsidRPr="004775F3" w:rsidRDefault="00B34E02" w:rsidP="00B34E02">
      <w:pPr>
        <w:pBdr>
          <w:top w:val="double" w:sz="4" w:space="1" w:color="auto"/>
          <w:left w:val="double" w:sz="4" w:space="4" w:color="auto"/>
          <w:bottom w:val="double" w:sz="4" w:space="1" w:color="auto"/>
          <w:right w:val="double" w:sz="4" w:space="4" w:color="auto"/>
        </w:pBdr>
        <w:spacing w:line="276" w:lineRule="auto"/>
        <w:jc w:val="both"/>
        <w:rPr>
          <w:szCs w:val="22"/>
        </w:rPr>
      </w:pPr>
      <w:r w:rsidRPr="004775F3">
        <w:rPr>
          <w:szCs w:val="22"/>
        </w:rPr>
        <w:t>Help with writing letters or submitting a complaint in another format can be obtained from the Citizens Advice Bureau, Advocacy Service or similar organisation</w:t>
      </w:r>
      <w:r w:rsidRPr="004775F3">
        <w:t xml:space="preserve">. The complaint will be formally considered and the client and anyone complained against will be advised of the outcome of the complaint in writing.  </w:t>
      </w:r>
    </w:p>
    <w:p w14:paraId="21BF9915" w14:textId="77777777" w:rsidR="00B34E02" w:rsidRPr="004775F3" w:rsidRDefault="00B34E02" w:rsidP="00141A6E">
      <w:pPr>
        <w:spacing w:after="200"/>
        <w:jc w:val="both"/>
        <w:rPr>
          <w:rFonts w:ascii="Calibri" w:eastAsia="Calibri" w:hAnsi="Calibri"/>
          <w:i/>
          <w:iCs/>
          <w:lang w:eastAsia="en-US"/>
        </w:rPr>
      </w:pPr>
    </w:p>
    <w:p w14:paraId="7ADDE142" w14:textId="323B2322" w:rsidR="00070542" w:rsidRPr="004775F3" w:rsidRDefault="00DB2BC2" w:rsidP="00141A6E">
      <w:pPr>
        <w:spacing w:after="200"/>
        <w:jc w:val="both"/>
        <w:rPr>
          <w:rFonts w:ascii="Calibri" w:eastAsia="Calibri" w:hAnsi="Calibri"/>
          <w:i/>
          <w:iCs/>
          <w:lang w:eastAsia="en-US"/>
        </w:rPr>
      </w:pPr>
      <w:r w:rsidRPr="004775F3">
        <w:rPr>
          <w:rFonts w:ascii="Calibri" w:eastAsia="Calibri" w:hAnsi="Calibri"/>
          <w:i/>
          <w:iCs/>
          <w:lang w:eastAsia="en-US"/>
        </w:rPr>
        <w:t xml:space="preserve">We do understand that </w:t>
      </w:r>
      <w:r w:rsidR="00854224" w:rsidRPr="004775F3">
        <w:rPr>
          <w:rFonts w:ascii="Calibri" w:eastAsia="Calibri" w:hAnsi="Calibri"/>
          <w:i/>
          <w:iCs/>
          <w:lang w:eastAsia="en-US"/>
        </w:rPr>
        <w:t>the circumstances around a complaint</w:t>
      </w:r>
      <w:r w:rsidRPr="004775F3">
        <w:rPr>
          <w:rFonts w:ascii="Calibri" w:eastAsia="Calibri" w:hAnsi="Calibri"/>
          <w:i/>
          <w:iCs/>
          <w:lang w:eastAsia="en-US"/>
        </w:rPr>
        <w:t xml:space="preserve"> can sometimes lead to heightened </w:t>
      </w:r>
      <w:proofErr w:type="gramStart"/>
      <w:r w:rsidRPr="004775F3">
        <w:rPr>
          <w:rFonts w:ascii="Calibri" w:eastAsia="Calibri" w:hAnsi="Calibri"/>
          <w:i/>
          <w:iCs/>
          <w:lang w:eastAsia="en-US"/>
        </w:rPr>
        <w:t>emotions</w:t>
      </w:r>
      <w:proofErr w:type="gramEnd"/>
      <w:r w:rsidRPr="004775F3">
        <w:rPr>
          <w:rFonts w:ascii="Calibri" w:eastAsia="Calibri" w:hAnsi="Calibri"/>
          <w:i/>
          <w:iCs/>
          <w:lang w:eastAsia="en-US"/>
        </w:rPr>
        <w:t xml:space="preserve"> and we will do our best to help resolve </w:t>
      </w:r>
      <w:r w:rsidR="00854224" w:rsidRPr="004775F3">
        <w:rPr>
          <w:rFonts w:ascii="Calibri" w:eastAsia="Calibri" w:hAnsi="Calibri"/>
          <w:i/>
          <w:iCs/>
          <w:lang w:eastAsia="en-US"/>
        </w:rPr>
        <w:t>matters as quickly and effectively as possible</w:t>
      </w:r>
      <w:r w:rsidRPr="004775F3">
        <w:rPr>
          <w:rFonts w:ascii="Calibri" w:eastAsia="Calibri" w:hAnsi="Calibri"/>
          <w:i/>
          <w:iCs/>
          <w:lang w:eastAsia="en-US"/>
        </w:rPr>
        <w:t xml:space="preserve">. </w:t>
      </w:r>
      <w:r w:rsidR="0087233C" w:rsidRPr="004775F3">
        <w:rPr>
          <w:rFonts w:ascii="Calibri" w:eastAsia="Calibri" w:hAnsi="Calibri"/>
          <w:i/>
          <w:iCs/>
          <w:lang w:eastAsia="en-US"/>
        </w:rPr>
        <w:t>However,</w:t>
      </w:r>
      <w:r w:rsidRPr="004775F3">
        <w:rPr>
          <w:rFonts w:ascii="Calibri" w:eastAsia="Calibri" w:hAnsi="Calibri"/>
          <w:i/>
          <w:iCs/>
          <w:lang w:eastAsia="en-US"/>
        </w:rPr>
        <w:t xml:space="preserve"> if a complaint is accompanied by aggression on the part of the complainant, harassment of any </w:t>
      </w:r>
      <w:r w:rsidR="00854224" w:rsidRPr="004775F3">
        <w:rPr>
          <w:rFonts w:ascii="Calibri" w:eastAsia="Calibri" w:hAnsi="Calibri"/>
          <w:i/>
          <w:iCs/>
          <w:lang w:eastAsia="en-US"/>
        </w:rPr>
        <w:t>member of staff, board member or volunteers</w:t>
      </w:r>
      <w:r w:rsidRPr="004775F3">
        <w:rPr>
          <w:rFonts w:ascii="Calibri" w:eastAsia="Calibri" w:hAnsi="Calibri"/>
          <w:i/>
          <w:iCs/>
          <w:lang w:eastAsia="en-US"/>
        </w:rPr>
        <w:t xml:space="preserve"> in person or by written communication or unwillingness to accept the terms of the </w:t>
      </w:r>
      <w:proofErr w:type="gramStart"/>
      <w:r w:rsidRPr="004775F3">
        <w:rPr>
          <w:rFonts w:ascii="Calibri" w:eastAsia="Calibri" w:hAnsi="Calibri"/>
          <w:i/>
          <w:iCs/>
          <w:lang w:eastAsia="en-US"/>
        </w:rPr>
        <w:t>complaints</w:t>
      </w:r>
      <w:proofErr w:type="gramEnd"/>
      <w:r w:rsidRPr="004775F3">
        <w:rPr>
          <w:rFonts w:ascii="Calibri" w:eastAsia="Calibri" w:hAnsi="Calibri"/>
          <w:i/>
          <w:iCs/>
          <w:lang w:eastAsia="en-US"/>
        </w:rPr>
        <w:t xml:space="preserve"> procedure – the </w:t>
      </w:r>
      <w:r w:rsidR="00854224" w:rsidRPr="004775F3">
        <w:rPr>
          <w:rFonts w:ascii="Calibri" w:eastAsia="Calibri" w:hAnsi="Calibri"/>
          <w:i/>
          <w:iCs/>
          <w:lang w:eastAsia="en-US"/>
        </w:rPr>
        <w:t xml:space="preserve">Member </w:t>
      </w:r>
      <w:r w:rsidRPr="004775F3">
        <w:rPr>
          <w:rFonts w:ascii="Calibri" w:eastAsia="Calibri" w:hAnsi="Calibri"/>
          <w:i/>
          <w:iCs/>
          <w:lang w:eastAsia="en-US"/>
        </w:rPr>
        <w:t>Service is within its rights to refuse to meet with the co</w:t>
      </w:r>
      <w:r w:rsidR="00CD65F8" w:rsidRPr="004775F3">
        <w:rPr>
          <w:rFonts w:ascii="Calibri" w:eastAsia="Calibri" w:hAnsi="Calibri"/>
          <w:i/>
          <w:iCs/>
          <w:lang w:eastAsia="en-US"/>
        </w:rPr>
        <w:t>mplainant during the process</w:t>
      </w:r>
      <w:r w:rsidR="006927F8" w:rsidRPr="004775F3">
        <w:rPr>
          <w:rFonts w:ascii="Calibri" w:eastAsia="Calibri" w:hAnsi="Calibri"/>
          <w:i/>
          <w:iCs/>
          <w:lang w:eastAsia="en-US"/>
        </w:rPr>
        <w:t xml:space="preserve"> and</w:t>
      </w:r>
      <w:r w:rsidR="00D95718" w:rsidRPr="004775F3">
        <w:rPr>
          <w:rFonts w:ascii="Calibri" w:eastAsia="Calibri" w:hAnsi="Calibri"/>
          <w:i/>
          <w:iCs/>
          <w:lang w:eastAsia="en-US"/>
        </w:rPr>
        <w:t xml:space="preserve"> restrict communication to emails </w:t>
      </w:r>
      <w:r w:rsidR="006927F8" w:rsidRPr="004775F3">
        <w:rPr>
          <w:rFonts w:ascii="Calibri" w:eastAsia="Calibri" w:hAnsi="Calibri"/>
          <w:i/>
          <w:iCs/>
          <w:lang w:eastAsia="en-US"/>
        </w:rPr>
        <w:t xml:space="preserve">only. </w:t>
      </w:r>
      <w:r w:rsidR="00200660" w:rsidRPr="004775F3">
        <w:rPr>
          <w:rFonts w:ascii="Calibri" w:eastAsia="Calibri" w:hAnsi="Calibri"/>
          <w:i/>
          <w:iCs/>
          <w:lang w:eastAsia="en-US"/>
        </w:rPr>
        <w:t>Harassment or intimidation of workers will not be tolerated</w:t>
      </w:r>
      <w:r w:rsidR="0057181D" w:rsidRPr="004775F3">
        <w:rPr>
          <w:rFonts w:ascii="Calibri" w:eastAsia="Calibri" w:hAnsi="Calibri"/>
          <w:i/>
          <w:iCs/>
          <w:lang w:eastAsia="en-US"/>
        </w:rPr>
        <w:t>.</w:t>
      </w:r>
      <w:r w:rsidR="006927F8" w:rsidRPr="004775F3">
        <w:rPr>
          <w:rFonts w:ascii="Calibri" w:eastAsia="Calibri" w:hAnsi="Calibri"/>
          <w:i/>
          <w:iCs/>
          <w:lang w:eastAsia="en-US"/>
        </w:rPr>
        <w:t xml:space="preserve"> </w:t>
      </w:r>
    </w:p>
    <w:p w14:paraId="2D178861" w14:textId="77777777" w:rsidR="00070542" w:rsidRPr="004775F3" w:rsidRDefault="00070542" w:rsidP="00213959">
      <w:pPr>
        <w:spacing w:line="276" w:lineRule="auto"/>
        <w:jc w:val="center"/>
        <w:rPr>
          <w:b/>
        </w:rPr>
      </w:pPr>
      <w:r w:rsidRPr="004775F3">
        <w:rPr>
          <w:b/>
        </w:rPr>
        <w:t>Informal Stage</w:t>
      </w:r>
    </w:p>
    <w:p w14:paraId="7AD7BE30" w14:textId="77777777" w:rsidR="0087233C" w:rsidRPr="004775F3" w:rsidRDefault="0087233C" w:rsidP="00213959">
      <w:pPr>
        <w:spacing w:line="276" w:lineRule="auto"/>
        <w:jc w:val="center"/>
        <w:rPr>
          <w:b/>
        </w:rPr>
      </w:pPr>
    </w:p>
    <w:p w14:paraId="01B0B446" w14:textId="3F16E957" w:rsidR="0057181D" w:rsidRPr="004775F3" w:rsidRDefault="00FD1815" w:rsidP="00213959">
      <w:pPr>
        <w:spacing w:line="276" w:lineRule="auto"/>
        <w:jc w:val="both"/>
      </w:pPr>
      <w:r w:rsidRPr="004775F3">
        <w:t xml:space="preserve">The client is first encouraged to speak to the practitioner / worker involved if possible. </w:t>
      </w:r>
      <w:r w:rsidR="00025F70" w:rsidRPr="004775F3">
        <w:t xml:space="preserve">If this is not possible or doesn’t resolve the issue then the client should contact the Manager of </w:t>
      </w:r>
      <w:proofErr w:type="gramStart"/>
      <w:r w:rsidR="00025F70" w:rsidRPr="004775F3">
        <w:t>the  Service</w:t>
      </w:r>
      <w:proofErr w:type="gramEnd"/>
      <w:r w:rsidR="004A7424" w:rsidRPr="004775F3">
        <w:t xml:space="preserve"> or Chair if they prefer.</w:t>
      </w:r>
      <w:r w:rsidR="00025F70" w:rsidRPr="004775F3">
        <w:t xml:space="preserve"> </w:t>
      </w:r>
      <w:r w:rsidR="00012A95" w:rsidRPr="004775F3">
        <w:t xml:space="preserve">They will aim to resolve the matter informally with the client ideally within 15 working days of the </w:t>
      </w:r>
      <w:r w:rsidR="00C925D3" w:rsidRPr="004775F3">
        <w:t xml:space="preserve">original concern being made known. </w:t>
      </w:r>
      <w:r w:rsidR="00225F53" w:rsidRPr="004775F3">
        <w:t xml:space="preserve">This </w:t>
      </w:r>
      <w:r w:rsidR="00AF19FE" w:rsidRPr="004775F3">
        <w:t xml:space="preserve">may be able to resolve </w:t>
      </w:r>
      <w:r w:rsidR="00504DDF" w:rsidRPr="004775F3">
        <w:t>the issue</w:t>
      </w:r>
      <w:r w:rsidR="00E50667" w:rsidRPr="004775F3">
        <w:t xml:space="preserve"> without </w:t>
      </w:r>
      <w:r w:rsidR="00EE7477" w:rsidRPr="004775F3">
        <w:t>proceeding to a formal complaints process</w:t>
      </w:r>
      <w:r w:rsidR="00C925D3" w:rsidRPr="004775F3">
        <w:t>.</w:t>
      </w:r>
      <w:r w:rsidR="00225F53" w:rsidRPr="004775F3">
        <w:t xml:space="preserve"> </w:t>
      </w:r>
      <w:r w:rsidR="00383C44" w:rsidRPr="004775F3">
        <w:t xml:space="preserve">If the client requests a paper copy </w:t>
      </w:r>
      <w:r w:rsidR="00F57224" w:rsidRPr="004775F3">
        <w:t xml:space="preserve">of the complaints procedure, they will be </w:t>
      </w:r>
      <w:r w:rsidR="0073114E" w:rsidRPr="004775F3">
        <w:t xml:space="preserve">given details of who </w:t>
      </w:r>
      <w:proofErr w:type="gramStart"/>
      <w:r w:rsidR="0073114E" w:rsidRPr="004775F3">
        <w:t>/  where</w:t>
      </w:r>
      <w:proofErr w:type="gramEnd"/>
      <w:r w:rsidR="0073114E" w:rsidRPr="004775F3">
        <w:t xml:space="preserve"> to send the complaint.</w:t>
      </w:r>
      <w:r w:rsidR="000E3167" w:rsidRPr="004775F3">
        <w:t xml:space="preserve"> The Manager</w:t>
      </w:r>
    </w:p>
    <w:p w14:paraId="724106D4" w14:textId="77777777" w:rsidR="002162B1" w:rsidRPr="004775F3" w:rsidRDefault="002162B1" w:rsidP="00213959">
      <w:pPr>
        <w:spacing w:line="276" w:lineRule="auto"/>
        <w:jc w:val="both"/>
      </w:pPr>
    </w:p>
    <w:p w14:paraId="79F19C7A" w14:textId="77777777" w:rsidR="00EE7477" w:rsidRPr="004775F3" w:rsidRDefault="00EE7477" w:rsidP="00EE7477">
      <w:pPr>
        <w:spacing w:after="200" w:line="276" w:lineRule="auto"/>
        <w:jc w:val="center"/>
        <w:rPr>
          <w:b/>
        </w:rPr>
      </w:pPr>
      <w:r w:rsidRPr="004775F3">
        <w:rPr>
          <w:b/>
        </w:rPr>
        <w:t xml:space="preserve">Formal Complaint Stage </w:t>
      </w:r>
    </w:p>
    <w:p w14:paraId="78EA339E" w14:textId="77777777" w:rsidR="0057181D" w:rsidRPr="004775F3" w:rsidRDefault="0057181D" w:rsidP="00213959">
      <w:pPr>
        <w:spacing w:line="276" w:lineRule="auto"/>
        <w:jc w:val="both"/>
      </w:pPr>
    </w:p>
    <w:p w14:paraId="20B23AAE" w14:textId="376D6DD7" w:rsidR="006C1945" w:rsidRPr="004775F3" w:rsidRDefault="00FD1815" w:rsidP="006C1945">
      <w:pPr>
        <w:spacing w:line="276" w:lineRule="auto"/>
        <w:jc w:val="both"/>
      </w:pPr>
      <w:r w:rsidRPr="004775F3">
        <w:t xml:space="preserve">If </w:t>
      </w:r>
      <w:r w:rsidR="00190A40" w:rsidRPr="004775F3">
        <w:t>it</w:t>
      </w:r>
      <w:r w:rsidRPr="004775F3">
        <w:t xml:space="preserve"> </w:t>
      </w:r>
      <w:r w:rsidR="00840F5E" w:rsidRPr="004775F3">
        <w:t>is not possible</w:t>
      </w:r>
      <w:r w:rsidR="00DF770F" w:rsidRPr="004775F3">
        <w:t xml:space="preserve"> </w:t>
      </w:r>
      <w:r w:rsidR="00190A40" w:rsidRPr="004775F3">
        <w:t xml:space="preserve">to speak to the practitioner / worker </w:t>
      </w:r>
      <w:r w:rsidR="00594909" w:rsidRPr="004775F3">
        <w:t xml:space="preserve">Manager </w:t>
      </w:r>
      <w:r w:rsidR="00190A40" w:rsidRPr="004775F3">
        <w:t xml:space="preserve">involved for whatever </w:t>
      </w:r>
      <w:proofErr w:type="gramStart"/>
      <w:r w:rsidR="00190A40" w:rsidRPr="004775F3">
        <w:t xml:space="preserve">reason </w:t>
      </w:r>
      <w:r w:rsidR="00840F5E" w:rsidRPr="004775F3">
        <w:t xml:space="preserve"> or</w:t>
      </w:r>
      <w:proofErr w:type="gramEnd"/>
      <w:r w:rsidR="00840F5E" w:rsidRPr="004775F3">
        <w:t xml:space="preserve"> this doesn’t</w:t>
      </w:r>
      <w:r w:rsidRPr="004775F3">
        <w:t xml:space="preserve"> resolve the issue,  the client should contact the </w:t>
      </w:r>
      <w:r w:rsidR="00840F5E" w:rsidRPr="004775F3">
        <w:t>Manager of the Service</w:t>
      </w:r>
      <w:r w:rsidRPr="004775F3">
        <w:t xml:space="preserve"> </w:t>
      </w:r>
      <w:r w:rsidR="007809B5" w:rsidRPr="004775F3">
        <w:t xml:space="preserve">formally by </w:t>
      </w:r>
      <w:r w:rsidRPr="004775F3">
        <w:t>email or letter</w:t>
      </w:r>
      <w:r w:rsidR="005A00D8" w:rsidRPr="004775F3">
        <w:t xml:space="preserve"> who will manage (but not investigate) the complaint process.</w:t>
      </w:r>
      <w:r w:rsidRPr="004775F3">
        <w:t xml:space="preserve"> </w:t>
      </w:r>
      <w:r w:rsidR="006C1945" w:rsidRPr="004775F3">
        <w:t xml:space="preserve">If the complaint is against the Manager of the </w:t>
      </w:r>
      <w:proofErr w:type="gramStart"/>
      <w:r w:rsidR="006C1945" w:rsidRPr="004775F3">
        <w:t>Service</w:t>
      </w:r>
      <w:proofErr w:type="gramEnd"/>
      <w:r w:rsidR="006C1945" w:rsidRPr="004775F3">
        <w:t xml:space="preserve"> the </w:t>
      </w:r>
      <w:r w:rsidR="004357B2" w:rsidRPr="004775F3">
        <w:t xml:space="preserve">client can contact the </w:t>
      </w:r>
      <w:r w:rsidR="006C1945" w:rsidRPr="004775F3">
        <w:t>Service Chair</w:t>
      </w:r>
      <w:r w:rsidR="00244B77" w:rsidRPr="004775F3">
        <w:t xml:space="preserve">. </w:t>
      </w:r>
      <w:r w:rsidR="00CF4412" w:rsidRPr="004775F3">
        <w:t>If it is not possible to submit a compliant in writing</w:t>
      </w:r>
      <w:r w:rsidR="00832577" w:rsidRPr="004775F3">
        <w:t>, assistance to submit in another format will be offered.</w:t>
      </w:r>
      <w:r w:rsidR="00F753EA" w:rsidRPr="004775F3">
        <w:t xml:space="preserve"> The Manager / Chair will determine if there is </w:t>
      </w:r>
      <w:r w:rsidR="00960794" w:rsidRPr="004775F3">
        <w:t xml:space="preserve">a sufficient case to </w:t>
      </w:r>
      <w:r w:rsidR="00F921D9" w:rsidRPr="004775F3">
        <w:t>support processing the complaint for investigation.</w:t>
      </w:r>
      <w:r w:rsidR="00982C3C" w:rsidRPr="004775F3">
        <w:t xml:space="preserve"> </w:t>
      </w:r>
      <w:r w:rsidR="00624985" w:rsidRPr="004775F3">
        <w:t xml:space="preserve">The complainant is required to give permission for confidential information </w:t>
      </w:r>
      <w:r w:rsidR="00BC2858" w:rsidRPr="004775F3">
        <w:t xml:space="preserve">to be shared with those involved in handling the complaint. The </w:t>
      </w:r>
      <w:r w:rsidR="00992B71" w:rsidRPr="004775F3">
        <w:t>complain</w:t>
      </w:r>
      <w:r w:rsidR="009D53D7" w:rsidRPr="004775F3">
        <w:t>a</w:t>
      </w:r>
      <w:r w:rsidR="00992B71" w:rsidRPr="004775F3">
        <w:t xml:space="preserve">nt can formally withdraw the complaint at </w:t>
      </w:r>
      <w:r w:rsidR="009D53D7" w:rsidRPr="004775F3">
        <w:t>any time.</w:t>
      </w:r>
    </w:p>
    <w:p w14:paraId="41A8262F" w14:textId="7081DBAE" w:rsidR="00FD1815" w:rsidRPr="004775F3" w:rsidRDefault="00FD1815" w:rsidP="00213959">
      <w:pPr>
        <w:spacing w:line="276" w:lineRule="auto"/>
        <w:jc w:val="both"/>
      </w:pPr>
    </w:p>
    <w:p w14:paraId="7232467D" w14:textId="77777777" w:rsidR="00FD1815" w:rsidRPr="004775F3" w:rsidRDefault="00FD1815" w:rsidP="00213959">
      <w:pPr>
        <w:spacing w:line="276" w:lineRule="auto"/>
        <w:jc w:val="both"/>
      </w:pPr>
    </w:p>
    <w:p w14:paraId="292A6519" w14:textId="010103F7" w:rsidR="0087233C" w:rsidRPr="004775F3" w:rsidRDefault="006801D6" w:rsidP="00213959">
      <w:pPr>
        <w:spacing w:line="276" w:lineRule="auto"/>
        <w:jc w:val="both"/>
      </w:pPr>
      <w:r w:rsidRPr="004775F3">
        <w:t>Th</w:t>
      </w:r>
      <w:r w:rsidR="005A00D8" w:rsidRPr="004775F3">
        <w:t>e correspondence</w:t>
      </w:r>
      <w:r w:rsidRPr="004775F3">
        <w:t xml:space="preserve"> should be marked Private and </w:t>
      </w:r>
      <w:proofErr w:type="gramStart"/>
      <w:r w:rsidRPr="004775F3">
        <w:t>Confidential</w:t>
      </w:r>
      <w:proofErr w:type="gramEnd"/>
      <w:r w:rsidRPr="004775F3">
        <w:t xml:space="preserve"> and </w:t>
      </w:r>
      <w:r w:rsidR="00B941DF" w:rsidRPr="004775F3">
        <w:t xml:space="preserve">a letter </w:t>
      </w:r>
      <w:r w:rsidRPr="004775F3">
        <w:t xml:space="preserve">posted to the main office of the Member Service where the client received a service. </w:t>
      </w:r>
      <w:r w:rsidR="00DD02D5" w:rsidRPr="004775F3">
        <w:t>The l</w:t>
      </w:r>
      <w:r w:rsidR="00137B19" w:rsidRPr="004775F3">
        <w:t>etter/email</w:t>
      </w:r>
      <w:r w:rsidR="00DD02D5" w:rsidRPr="004775F3">
        <w:t xml:space="preserve"> must be sent within one year of the incident(s) relating to the complaint.</w:t>
      </w:r>
      <w:r w:rsidR="0087233C" w:rsidRPr="004775F3">
        <w:t xml:space="preserve"> </w:t>
      </w:r>
      <w:r w:rsidR="00703A2A" w:rsidRPr="004775F3">
        <w:t xml:space="preserve">The complaint will then be formally investigated by </w:t>
      </w:r>
      <w:r w:rsidR="003864AE" w:rsidRPr="004775F3">
        <w:t>one or more</w:t>
      </w:r>
      <w:r w:rsidR="00703A2A" w:rsidRPr="004775F3">
        <w:t xml:space="preserve"> Board members, if they are deemed suitably impartial to undertake this role. Should Board members not be deemed to be suitably impartial, then an independent third party would be appointed to undertake the investigation.</w:t>
      </w:r>
      <w:r w:rsidR="0085042B" w:rsidRPr="004775F3">
        <w:t xml:space="preserve"> There may be times that </w:t>
      </w:r>
      <w:r w:rsidR="008F0699" w:rsidRPr="004775F3">
        <w:t>a complaint raises issues that may require the Member Service to seek legal or other specialist advice</w:t>
      </w:r>
      <w:r w:rsidR="004E5808" w:rsidRPr="004775F3">
        <w:t>.</w:t>
      </w:r>
    </w:p>
    <w:p w14:paraId="5A754340" w14:textId="77777777" w:rsidR="0087233C" w:rsidRPr="004775F3" w:rsidRDefault="0087233C" w:rsidP="00213959">
      <w:pPr>
        <w:spacing w:line="276" w:lineRule="auto"/>
        <w:jc w:val="both"/>
      </w:pPr>
    </w:p>
    <w:p w14:paraId="601802E6" w14:textId="33ED6F36" w:rsidR="0087233C" w:rsidRPr="004775F3" w:rsidRDefault="0087233C" w:rsidP="00213959">
      <w:pPr>
        <w:spacing w:line="276" w:lineRule="auto"/>
        <w:jc w:val="both"/>
      </w:pPr>
      <w:r w:rsidRPr="004775F3">
        <w:rPr>
          <w:szCs w:val="22"/>
        </w:rPr>
        <w:lastRenderedPageBreak/>
        <w:t>Help with writing letters can be obtained from the Citizens Advice Burea</w:t>
      </w:r>
      <w:r w:rsidR="007C44DB" w:rsidRPr="004775F3">
        <w:rPr>
          <w:szCs w:val="22"/>
        </w:rPr>
        <w:t>u</w:t>
      </w:r>
    </w:p>
    <w:p w14:paraId="14342B2B" w14:textId="119F3FAF" w:rsidR="0087233C" w:rsidRPr="004775F3" w:rsidRDefault="0087233C" w:rsidP="00213959">
      <w:pPr>
        <w:spacing w:line="276" w:lineRule="auto"/>
        <w:jc w:val="both"/>
      </w:pPr>
      <w:r w:rsidRPr="004775F3">
        <w:t>The</w:t>
      </w:r>
      <w:r w:rsidR="00FF2663" w:rsidRPr="004775F3">
        <w:t xml:space="preserve"> formal complaint</w:t>
      </w:r>
      <w:r w:rsidRPr="004775F3">
        <w:t xml:space="preserve"> letter will be acknowledged by the </w:t>
      </w:r>
      <w:r w:rsidR="006801D6" w:rsidRPr="004775F3">
        <w:t>Manager</w:t>
      </w:r>
      <w:r w:rsidR="00864478" w:rsidRPr="004775F3">
        <w:t>/ Chair</w:t>
      </w:r>
      <w:r w:rsidR="006801D6" w:rsidRPr="004775F3">
        <w:t xml:space="preserve"> of the Service</w:t>
      </w:r>
      <w:r w:rsidRPr="004775F3">
        <w:t xml:space="preserve"> within </w:t>
      </w:r>
      <w:r w:rsidRPr="004775F3">
        <w:rPr>
          <w:b/>
        </w:rPr>
        <w:t>10 working days</w:t>
      </w:r>
      <w:r w:rsidRPr="004775F3">
        <w:t xml:space="preserve"> of receipt.</w:t>
      </w:r>
      <w:r w:rsidR="006801D6" w:rsidRPr="004775F3">
        <w:t xml:space="preserve"> </w:t>
      </w:r>
    </w:p>
    <w:p w14:paraId="3068BC88" w14:textId="77777777" w:rsidR="0087233C" w:rsidRPr="004775F3" w:rsidRDefault="0087233C" w:rsidP="00213959">
      <w:pPr>
        <w:spacing w:line="276" w:lineRule="auto"/>
        <w:jc w:val="both"/>
      </w:pPr>
    </w:p>
    <w:p w14:paraId="3D1571D1" w14:textId="49FF9DD0" w:rsidR="0087233C" w:rsidRPr="004775F3" w:rsidRDefault="0087233C" w:rsidP="00213959">
      <w:pPr>
        <w:spacing w:line="276" w:lineRule="auto"/>
        <w:jc w:val="both"/>
      </w:pPr>
      <w:r w:rsidRPr="004775F3">
        <w:t>Within</w:t>
      </w:r>
      <w:r w:rsidRPr="004775F3">
        <w:rPr>
          <w:b/>
        </w:rPr>
        <w:t xml:space="preserve"> 20 </w:t>
      </w:r>
      <w:r w:rsidR="00111092" w:rsidRPr="004775F3">
        <w:rPr>
          <w:b/>
        </w:rPr>
        <w:t xml:space="preserve">working </w:t>
      </w:r>
      <w:r w:rsidRPr="004775F3">
        <w:rPr>
          <w:b/>
        </w:rPr>
        <w:t>days</w:t>
      </w:r>
      <w:r w:rsidRPr="004775F3">
        <w:t xml:space="preserve"> of the complaint being received, the clie</w:t>
      </w:r>
      <w:r w:rsidR="00E32050" w:rsidRPr="004775F3">
        <w:t>nt will be invited to a meeting</w:t>
      </w:r>
      <w:r w:rsidR="00B603D2" w:rsidRPr="004775F3">
        <w:t xml:space="preserve"> with the Board </w:t>
      </w:r>
      <w:r w:rsidR="00FF2663" w:rsidRPr="004775F3">
        <w:t>members</w:t>
      </w:r>
      <w:r w:rsidR="00B603D2" w:rsidRPr="004775F3">
        <w:t xml:space="preserve"> responsible for investigating the complaint</w:t>
      </w:r>
      <w:r w:rsidR="00E32050" w:rsidRPr="004775F3">
        <w:t xml:space="preserve">. </w:t>
      </w:r>
      <w:r w:rsidR="00A766EF" w:rsidRPr="004775F3">
        <w:t xml:space="preserve">The </w:t>
      </w:r>
      <w:r w:rsidR="00B603D2" w:rsidRPr="004775F3">
        <w:t xml:space="preserve">client will have </w:t>
      </w:r>
      <w:r w:rsidR="00B603D2" w:rsidRPr="004775F3">
        <w:rPr>
          <w:b/>
        </w:rPr>
        <w:t>20 working days</w:t>
      </w:r>
      <w:r w:rsidR="00B603D2" w:rsidRPr="004775F3">
        <w:t xml:space="preserve"> from receipt of this letter to </w:t>
      </w:r>
      <w:r w:rsidR="00A766EF" w:rsidRPr="004775F3">
        <w:t xml:space="preserve">agree to attend a meeting </w:t>
      </w:r>
      <w:r w:rsidR="00B603D2" w:rsidRPr="004775F3">
        <w:t xml:space="preserve">otherwise the </w:t>
      </w:r>
      <w:r w:rsidR="00A766EF" w:rsidRPr="004775F3">
        <w:t>complaint will be deemed to be closed</w:t>
      </w:r>
      <w:r w:rsidR="00B603D2" w:rsidRPr="004775F3">
        <w:t xml:space="preserve">. </w:t>
      </w:r>
      <w:r w:rsidR="00A766EF" w:rsidRPr="004775F3">
        <w:t xml:space="preserve">This meeting should take place as soon as possible. The </w:t>
      </w:r>
      <w:r w:rsidRPr="004775F3">
        <w:t xml:space="preserve">client can be accompanied but not represented by another person at </w:t>
      </w:r>
      <w:r w:rsidR="00B603D2" w:rsidRPr="004775F3">
        <w:t>this</w:t>
      </w:r>
      <w:r w:rsidRPr="004775F3">
        <w:t xml:space="preserve"> meeting. </w:t>
      </w:r>
      <w:r w:rsidR="00D91B03" w:rsidRPr="004775F3">
        <w:t>The meeting can take place online or via telephone if mutually agreed.</w:t>
      </w:r>
    </w:p>
    <w:p w14:paraId="7ABC328B" w14:textId="77777777" w:rsidR="0087233C" w:rsidRPr="004775F3" w:rsidRDefault="0087233C" w:rsidP="00213959">
      <w:pPr>
        <w:spacing w:line="276" w:lineRule="auto"/>
        <w:jc w:val="both"/>
      </w:pPr>
    </w:p>
    <w:p w14:paraId="20EBF39C" w14:textId="676E5FEA" w:rsidR="0087233C" w:rsidRPr="004775F3" w:rsidRDefault="0087233C" w:rsidP="00213959">
      <w:pPr>
        <w:spacing w:line="276" w:lineRule="auto"/>
        <w:jc w:val="both"/>
      </w:pPr>
      <w:r w:rsidRPr="004775F3">
        <w:t>People who are being complained against will</w:t>
      </w:r>
      <w:r w:rsidR="00B1754E" w:rsidRPr="004775F3">
        <w:t xml:space="preserve"> be </w:t>
      </w:r>
      <w:r w:rsidR="00164FA6" w:rsidRPr="004775F3">
        <w:t xml:space="preserve">fully </w:t>
      </w:r>
      <w:r w:rsidR="00B1754E" w:rsidRPr="004775F3">
        <w:t>advised of the details of the co</w:t>
      </w:r>
      <w:r w:rsidR="00A766EF" w:rsidRPr="004775F3">
        <w:t>mplaint against them</w:t>
      </w:r>
      <w:r w:rsidR="00F07C0B" w:rsidRPr="004775F3">
        <w:t xml:space="preserve"> as soon as a complaint is received</w:t>
      </w:r>
      <w:r w:rsidR="00A766EF" w:rsidRPr="004775F3">
        <w:t>. They will</w:t>
      </w:r>
      <w:r w:rsidRPr="004775F3">
        <w:t xml:space="preserve"> be invited to attend a separate meeting with the </w:t>
      </w:r>
      <w:r w:rsidR="00B603D2" w:rsidRPr="004775F3">
        <w:t xml:space="preserve">Board </w:t>
      </w:r>
      <w:r w:rsidR="00FF2663" w:rsidRPr="004775F3">
        <w:t>members</w:t>
      </w:r>
      <w:r w:rsidR="00B603D2" w:rsidRPr="004775F3">
        <w:t xml:space="preserve"> responsible for investigating the complaint</w:t>
      </w:r>
      <w:r w:rsidRPr="004775F3">
        <w:t xml:space="preserve"> </w:t>
      </w:r>
      <w:r w:rsidR="00E32050" w:rsidRPr="004775F3">
        <w:t xml:space="preserve">This meeting should take place as soon as possible.  A person complained against can be accompanied but not represented by </w:t>
      </w:r>
      <w:r w:rsidR="00B603D2" w:rsidRPr="004775F3">
        <w:t>another person at this</w:t>
      </w:r>
      <w:r w:rsidR="00E32050" w:rsidRPr="004775F3">
        <w:t xml:space="preserve"> meeting.</w:t>
      </w:r>
    </w:p>
    <w:p w14:paraId="16ED7DEB" w14:textId="77777777" w:rsidR="0087233C" w:rsidRPr="004775F3" w:rsidRDefault="0087233C" w:rsidP="00213959">
      <w:pPr>
        <w:spacing w:line="276" w:lineRule="auto"/>
        <w:jc w:val="both"/>
      </w:pPr>
    </w:p>
    <w:p w14:paraId="30045678" w14:textId="38E92391" w:rsidR="00B603D2" w:rsidRPr="004775F3" w:rsidRDefault="0087233C" w:rsidP="00213959">
      <w:pPr>
        <w:spacing w:line="276" w:lineRule="auto"/>
        <w:jc w:val="both"/>
        <w:rPr>
          <w:rFonts w:cs="Arial"/>
        </w:rPr>
      </w:pPr>
      <w:r w:rsidRPr="004775F3">
        <w:t xml:space="preserve">The Board </w:t>
      </w:r>
      <w:r w:rsidR="00FF2663" w:rsidRPr="004775F3">
        <w:t>members</w:t>
      </w:r>
      <w:r w:rsidR="00B603D2" w:rsidRPr="004775F3">
        <w:t xml:space="preserve"> responsible for investigating the complaint</w:t>
      </w:r>
      <w:r w:rsidRPr="004775F3">
        <w:t xml:space="preserve"> will send a </w:t>
      </w:r>
      <w:r w:rsidRPr="004775F3">
        <w:rPr>
          <w:rFonts w:cs="Arial"/>
        </w:rPr>
        <w:t>lette</w:t>
      </w:r>
      <w:r w:rsidR="00111092" w:rsidRPr="004775F3">
        <w:rPr>
          <w:rFonts w:cs="Arial"/>
        </w:rPr>
        <w:t>r confirming the outcome of the</w:t>
      </w:r>
      <w:r w:rsidRPr="004775F3">
        <w:rPr>
          <w:rFonts w:cs="Arial"/>
        </w:rPr>
        <w:t xml:space="preserve"> complaint </w:t>
      </w:r>
      <w:r w:rsidR="00111092" w:rsidRPr="004775F3">
        <w:rPr>
          <w:rFonts w:cs="Arial"/>
        </w:rPr>
        <w:t xml:space="preserve">to the client and anyone complained against </w:t>
      </w:r>
      <w:r w:rsidRPr="004775F3">
        <w:rPr>
          <w:rFonts w:cs="Arial"/>
        </w:rPr>
        <w:t xml:space="preserve">within </w:t>
      </w:r>
      <w:r w:rsidR="00A766EF" w:rsidRPr="004775F3">
        <w:rPr>
          <w:rFonts w:cs="Arial"/>
          <w:b/>
        </w:rPr>
        <w:t>2</w:t>
      </w:r>
      <w:r w:rsidR="00111092" w:rsidRPr="004775F3">
        <w:rPr>
          <w:rFonts w:cs="Arial"/>
          <w:b/>
        </w:rPr>
        <w:t>0</w:t>
      </w:r>
      <w:r w:rsidRPr="004775F3">
        <w:rPr>
          <w:rFonts w:cs="Arial"/>
          <w:b/>
        </w:rPr>
        <w:t xml:space="preserve"> working days</w:t>
      </w:r>
      <w:r w:rsidR="00E32050" w:rsidRPr="004775F3">
        <w:rPr>
          <w:rFonts w:cs="Arial"/>
        </w:rPr>
        <w:t xml:space="preserve"> following the </w:t>
      </w:r>
      <w:r w:rsidR="00D41982" w:rsidRPr="004775F3">
        <w:rPr>
          <w:rFonts w:cs="Arial"/>
        </w:rPr>
        <w:t>last meeting held.</w:t>
      </w:r>
    </w:p>
    <w:p w14:paraId="23B81446" w14:textId="77777777" w:rsidR="004E5808" w:rsidRPr="004775F3" w:rsidRDefault="004E5808" w:rsidP="00213959">
      <w:pPr>
        <w:spacing w:line="276" w:lineRule="auto"/>
        <w:jc w:val="both"/>
        <w:rPr>
          <w:rFonts w:cs="Arial"/>
        </w:rPr>
      </w:pPr>
    </w:p>
    <w:p w14:paraId="44732E15" w14:textId="6946A2E8" w:rsidR="004E5808" w:rsidRPr="004775F3" w:rsidRDefault="004E5808" w:rsidP="00213959">
      <w:pPr>
        <w:spacing w:line="276" w:lineRule="auto"/>
        <w:jc w:val="both"/>
        <w:rPr>
          <w:rFonts w:cs="Arial"/>
        </w:rPr>
      </w:pPr>
      <w:r w:rsidRPr="004775F3">
        <w:rPr>
          <w:rFonts w:cs="Arial"/>
        </w:rPr>
        <w:t>In exceptional circumstances a</w:t>
      </w:r>
      <w:r w:rsidR="005E5125" w:rsidRPr="004775F3">
        <w:rPr>
          <w:rFonts w:cs="Arial"/>
        </w:rPr>
        <w:t>t the discretion of the person leading the investigation, the process may be adjourned and restarted at the point at which it stopped</w:t>
      </w:r>
      <w:r w:rsidR="00D15A0D" w:rsidRPr="004775F3">
        <w:rPr>
          <w:rFonts w:cs="Arial"/>
        </w:rPr>
        <w:t xml:space="preserve"> as soon as it is possible. </w:t>
      </w:r>
    </w:p>
    <w:p w14:paraId="317618FB" w14:textId="77777777" w:rsidR="00C37AC1" w:rsidRPr="004775F3" w:rsidRDefault="00C37AC1" w:rsidP="00213959">
      <w:pPr>
        <w:spacing w:line="276" w:lineRule="auto"/>
        <w:jc w:val="both"/>
        <w:rPr>
          <w:rFonts w:cs="Arial"/>
        </w:rPr>
      </w:pPr>
    </w:p>
    <w:p w14:paraId="1AA9116E" w14:textId="77777777" w:rsidR="00C37AC1" w:rsidRPr="004775F3" w:rsidRDefault="00C37AC1" w:rsidP="00C37AC1">
      <w:pPr>
        <w:spacing w:line="276" w:lineRule="auto"/>
        <w:jc w:val="both"/>
      </w:pPr>
      <w:r w:rsidRPr="004775F3">
        <w:t xml:space="preserve">Should someone who was complained against have a complaint upheld against them, they may be subject to disciplinary action. National Disciplinary Procedures would be followed. Potential sanctions include verbal warning, first written warning, final written warning and dismissal. The person complained against would be advised by the Member Service who employs them of any sanctions imposed and how they would be monitored. </w:t>
      </w:r>
    </w:p>
    <w:p w14:paraId="630E5DEF" w14:textId="77777777" w:rsidR="00C37AC1" w:rsidRPr="004775F3" w:rsidRDefault="00C37AC1" w:rsidP="00C37AC1">
      <w:pPr>
        <w:spacing w:line="276" w:lineRule="auto"/>
        <w:jc w:val="both"/>
      </w:pPr>
    </w:p>
    <w:p w14:paraId="393683C6" w14:textId="77777777" w:rsidR="00C37AC1" w:rsidRPr="004775F3" w:rsidRDefault="00C37AC1" w:rsidP="00C37AC1">
      <w:pPr>
        <w:spacing w:line="276" w:lineRule="auto"/>
        <w:jc w:val="both"/>
      </w:pPr>
      <w:r w:rsidRPr="004775F3">
        <w:t xml:space="preserve">Due to data protection restrictions, people who make a complaint will not be advised of any specific sanctions against the person or people they made a complaint about. </w:t>
      </w:r>
    </w:p>
    <w:p w14:paraId="3B4DF300" w14:textId="77777777" w:rsidR="00D15A0D" w:rsidRPr="004775F3" w:rsidRDefault="00D15A0D" w:rsidP="00C37AC1">
      <w:pPr>
        <w:spacing w:line="276" w:lineRule="auto"/>
        <w:jc w:val="both"/>
      </w:pPr>
    </w:p>
    <w:p w14:paraId="3F6C7801" w14:textId="5018BFEF" w:rsidR="00D15A0D" w:rsidRPr="004775F3" w:rsidRDefault="00D15A0D" w:rsidP="00C37AC1">
      <w:pPr>
        <w:spacing w:line="276" w:lineRule="auto"/>
        <w:jc w:val="both"/>
      </w:pPr>
      <w:r w:rsidRPr="004775F3">
        <w:t xml:space="preserve">If </w:t>
      </w:r>
      <w:r w:rsidR="004419FF" w:rsidRPr="004775F3">
        <w:t>a complaint is upheld and is related to the provision of counselling, then even if the person complained against has left the organ</w:t>
      </w:r>
      <w:r w:rsidR="003B6000" w:rsidRPr="004775F3">
        <w:t>is</w:t>
      </w:r>
      <w:r w:rsidR="004419FF" w:rsidRPr="004775F3">
        <w:t xml:space="preserve">ation </w:t>
      </w:r>
      <w:r w:rsidR="00964832" w:rsidRPr="004775F3">
        <w:t xml:space="preserve">the outcome report will be submitted to COSCA within one month of the </w:t>
      </w:r>
      <w:r w:rsidR="00ED68D5" w:rsidRPr="004775F3">
        <w:t>conclusion of the complaints process</w:t>
      </w:r>
      <w:r w:rsidR="003B6000" w:rsidRPr="004775F3">
        <w:t>.</w:t>
      </w:r>
      <w:r w:rsidR="005E531F" w:rsidRPr="004775F3">
        <w:t xml:space="preserve"> COSCA will publish </w:t>
      </w:r>
      <w:r w:rsidR="00DE33D8" w:rsidRPr="004775F3">
        <w:t>upheld complaints and their sanctions.</w:t>
      </w:r>
    </w:p>
    <w:p w14:paraId="7B6A169F" w14:textId="77777777" w:rsidR="00A76981" w:rsidRPr="004775F3" w:rsidRDefault="00A76981" w:rsidP="00C37AC1">
      <w:pPr>
        <w:spacing w:line="276" w:lineRule="auto"/>
        <w:jc w:val="both"/>
      </w:pPr>
    </w:p>
    <w:p w14:paraId="2BF63888" w14:textId="4978E22B" w:rsidR="00C37AC1" w:rsidRPr="004775F3" w:rsidRDefault="00A76981" w:rsidP="00213959">
      <w:pPr>
        <w:spacing w:line="276" w:lineRule="auto"/>
        <w:jc w:val="both"/>
        <w:rPr>
          <w:b/>
          <w:bCs/>
          <w:i/>
          <w:iCs/>
        </w:rPr>
      </w:pPr>
      <w:r w:rsidRPr="004775F3">
        <w:rPr>
          <w:b/>
          <w:bCs/>
          <w:i/>
          <w:iCs/>
        </w:rPr>
        <w:t>Member Services should check with their insurance providers for the length of time they should keep records of any upheld complaint</w:t>
      </w:r>
    </w:p>
    <w:p w14:paraId="633C1FBC" w14:textId="77777777" w:rsidR="000A014F" w:rsidRPr="004775F3" w:rsidRDefault="000A014F" w:rsidP="00213959">
      <w:pPr>
        <w:spacing w:line="276" w:lineRule="auto"/>
        <w:jc w:val="both"/>
      </w:pPr>
    </w:p>
    <w:p w14:paraId="149A6683" w14:textId="77777777" w:rsidR="00522F45" w:rsidRPr="004775F3" w:rsidRDefault="00111092" w:rsidP="00213959">
      <w:pPr>
        <w:spacing w:line="276" w:lineRule="auto"/>
        <w:jc w:val="center"/>
        <w:rPr>
          <w:b/>
        </w:rPr>
      </w:pPr>
      <w:r w:rsidRPr="004775F3">
        <w:rPr>
          <w:b/>
        </w:rPr>
        <w:t>Appeal Stage</w:t>
      </w:r>
    </w:p>
    <w:p w14:paraId="025B62B2" w14:textId="77777777" w:rsidR="00213959" w:rsidRPr="004775F3" w:rsidRDefault="00213959" w:rsidP="00213959">
      <w:pPr>
        <w:spacing w:line="276" w:lineRule="auto"/>
        <w:jc w:val="center"/>
        <w:rPr>
          <w:b/>
        </w:rPr>
      </w:pPr>
    </w:p>
    <w:p w14:paraId="06E5F580" w14:textId="77777777" w:rsidR="005B3621" w:rsidRPr="004775F3" w:rsidRDefault="00111092" w:rsidP="00213959">
      <w:pPr>
        <w:spacing w:line="276" w:lineRule="auto"/>
        <w:jc w:val="both"/>
      </w:pPr>
      <w:r w:rsidRPr="004775F3">
        <w:t>An appeal can only pro</w:t>
      </w:r>
      <w:r w:rsidR="00522F45" w:rsidRPr="004775F3">
        <w:t>gress on the following grounds:</w:t>
      </w:r>
    </w:p>
    <w:p w14:paraId="3F07D0C5" w14:textId="77777777" w:rsidR="000A014F" w:rsidRPr="004775F3" w:rsidRDefault="000A014F" w:rsidP="00213959">
      <w:pPr>
        <w:spacing w:line="276" w:lineRule="auto"/>
        <w:jc w:val="both"/>
      </w:pPr>
    </w:p>
    <w:p w14:paraId="29E0F8EA" w14:textId="77777777" w:rsidR="005B3621" w:rsidRPr="004775F3" w:rsidRDefault="00111092" w:rsidP="00213959">
      <w:pPr>
        <w:pStyle w:val="ListParagraph"/>
        <w:numPr>
          <w:ilvl w:val="0"/>
          <w:numId w:val="4"/>
        </w:numPr>
        <w:spacing w:line="276" w:lineRule="auto"/>
        <w:jc w:val="both"/>
      </w:pPr>
      <w:r w:rsidRPr="004775F3">
        <w:t xml:space="preserve">New evidence is available that was not considered when the original complaint was </w:t>
      </w:r>
      <w:r w:rsidR="00E32050" w:rsidRPr="004775F3">
        <w:t>investigated, and/</w:t>
      </w:r>
      <w:proofErr w:type="gramStart"/>
      <w:r w:rsidR="00E32050" w:rsidRPr="004775F3">
        <w:t>or;</w:t>
      </w:r>
      <w:proofErr w:type="gramEnd"/>
    </w:p>
    <w:p w14:paraId="36B9EE05" w14:textId="77777777" w:rsidR="00111092" w:rsidRPr="004775F3" w:rsidRDefault="00E32050" w:rsidP="00213959">
      <w:pPr>
        <w:pStyle w:val="ListParagraph"/>
        <w:numPr>
          <w:ilvl w:val="0"/>
          <w:numId w:val="4"/>
        </w:numPr>
        <w:spacing w:line="276" w:lineRule="auto"/>
        <w:jc w:val="both"/>
      </w:pPr>
      <w:r w:rsidRPr="004775F3">
        <w:lastRenderedPageBreak/>
        <w:t xml:space="preserve">The </w:t>
      </w:r>
      <w:r w:rsidR="00111092" w:rsidRPr="004775F3">
        <w:t xml:space="preserve">correct process was not followed during the investigation of the complaint. </w:t>
      </w:r>
    </w:p>
    <w:p w14:paraId="15ECF476" w14:textId="77777777" w:rsidR="00111092" w:rsidRPr="004775F3" w:rsidRDefault="00111092" w:rsidP="00213959">
      <w:pPr>
        <w:spacing w:line="276" w:lineRule="auto"/>
        <w:jc w:val="both"/>
      </w:pPr>
    </w:p>
    <w:p w14:paraId="3E6B00A6" w14:textId="77777777" w:rsidR="00111092" w:rsidRPr="004775F3" w:rsidRDefault="00111092" w:rsidP="00213959">
      <w:pPr>
        <w:spacing w:line="276" w:lineRule="auto"/>
        <w:jc w:val="both"/>
      </w:pPr>
      <w:r w:rsidRPr="004775F3">
        <w:t>The appeal must be lodged</w:t>
      </w:r>
      <w:r w:rsidR="008862F7" w:rsidRPr="004775F3">
        <w:t xml:space="preserve"> by the client</w:t>
      </w:r>
      <w:r w:rsidRPr="004775F3">
        <w:t xml:space="preserve"> in writing</w:t>
      </w:r>
      <w:r w:rsidR="008862F7" w:rsidRPr="004775F3">
        <w:t xml:space="preserve"> within </w:t>
      </w:r>
      <w:r w:rsidR="008862F7" w:rsidRPr="004775F3">
        <w:rPr>
          <w:b/>
        </w:rPr>
        <w:t>20 working days</w:t>
      </w:r>
      <w:r w:rsidR="008862F7" w:rsidRPr="004775F3">
        <w:t xml:space="preserve"> of the</w:t>
      </w:r>
      <w:r w:rsidR="005A4C69" w:rsidRPr="004775F3">
        <w:t xml:space="preserve"> date of the</w:t>
      </w:r>
      <w:r w:rsidR="008862F7" w:rsidRPr="004775F3">
        <w:t xml:space="preserve"> letter confirming the outcome of the</w:t>
      </w:r>
      <w:r w:rsidR="00E32050" w:rsidRPr="004775F3">
        <w:t xml:space="preserve"> original</w:t>
      </w:r>
      <w:r w:rsidR="008862F7" w:rsidRPr="004775F3">
        <w:t xml:space="preserve"> complaint. The letter should be </w:t>
      </w:r>
      <w:r w:rsidRPr="004775F3">
        <w:t xml:space="preserve">addressed to the </w:t>
      </w:r>
      <w:r w:rsidR="00703A2A" w:rsidRPr="004775F3">
        <w:t>Manager of the</w:t>
      </w:r>
      <w:r w:rsidR="008862F7" w:rsidRPr="004775F3">
        <w:t xml:space="preserve"> Service. The letter must </w:t>
      </w:r>
      <w:r w:rsidRPr="004775F3">
        <w:t xml:space="preserve">contain the grounds </w:t>
      </w:r>
      <w:r w:rsidR="008862F7" w:rsidRPr="004775F3">
        <w:t xml:space="preserve">for the appeal. The </w:t>
      </w:r>
      <w:r w:rsidR="00703A2A" w:rsidRPr="004775F3">
        <w:t>Manager of the Service</w:t>
      </w:r>
      <w:r w:rsidR="008862F7" w:rsidRPr="004775F3">
        <w:t xml:space="preserve"> will acknowledge </w:t>
      </w:r>
      <w:r w:rsidR="00FF4BB0" w:rsidRPr="004775F3">
        <w:t xml:space="preserve">receipt of the letter within </w:t>
      </w:r>
      <w:r w:rsidR="00FF4BB0" w:rsidRPr="004775F3">
        <w:rPr>
          <w:b/>
        </w:rPr>
        <w:t xml:space="preserve">10 working </w:t>
      </w:r>
      <w:proofErr w:type="gramStart"/>
      <w:r w:rsidR="00FF4BB0" w:rsidRPr="004775F3">
        <w:rPr>
          <w:b/>
        </w:rPr>
        <w:t>days</w:t>
      </w:r>
      <w:r w:rsidR="00FF4BB0" w:rsidRPr="004775F3">
        <w:t>, and</w:t>
      </w:r>
      <w:proofErr w:type="gramEnd"/>
      <w:r w:rsidR="00FF4BB0" w:rsidRPr="004775F3">
        <w:t xml:space="preserve"> will inform anyone complained against that an appeal has been lodged. </w:t>
      </w:r>
    </w:p>
    <w:p w14:paraId="2A04B979" w14:textId="77777777" w:rsidR="00111092" w:rsidRPr="004775F3" w:rsidRDefault="00111092" w:rsidP="00213959">
      <w:pPr>
        <w:spacing w:line="276" w:lineRule="auto"/>
        <w:jc w:val="both"/>
      </w:pPr>
    </w:p>
    <w:p w14:paraId="124C1048" w14:textId="77777777" w:rsidR="00111092" w:rsidRPr="004775F3" w:rsidRDefault="00703A2A" w:rsidP="00213959">
      <w:pPr>
        <w:spacing w:line="276" w:lineRule="auto"/>
        <w:jc w:val="both"/>
      </w:pPr>
      <w:r w:rsidRPr="004775F3">
        <w:t>The Manager of the Service</w:t>
      </w:r>
      <w:r w:rsidR="00111092" w:rsidRPr="004775F3">
        <w:t xml:space="preserve"> will arrange for a</w:t>
      </w:r>
      <w:r w:rsidR="008862F7" w:rsidRPr="004775F3">
        <w:t>n Appeal</w:t>
      </w:r>
      <w:r w:rsidR="00111092" w:rsidRPr="004775F3">
        <w:t xml:space="preserve"> Panel to consider the grounds for appeal. The panel will consist of a </w:t>
      </w:r>
      <w:r w:rsidR="000C4163" w:rsidRPr="004775F3">
        <w:t>Board member (who has not been involved in the process so far)</w:t>
      </w:r>
      <w:r w:rsidR="00111092" w:rsidRPr="004775F3">
        <w:t xml:space="preserve"> from the </w:t>
      </w:r>
      <w:r w:rsidR="008862F7" w:rsidRPr="004775F3">
        <w:t>Member Serv</w:t>
      </w:r>
      <w:r w:rsidR="000C4163" w:rsidRPr="004775F3">
        <w:t xml:space="preserve">ice who considered the </w:t>
      </w:r>
      <w:r w:rsidR="008862F7" w:rsidRPr="004775F3">
        <w:t>complaint</w:t>
      </w:r>
      <w:r w:rsidR="00111092" w:rsidRPr="004775F3">
        <w:t xml:space="preserve">, a </w:t>
      </w:r>
      <w:proofErr w:type="gramStart"/>
      <w:r w:rsidR="008862F7" w:rsidRPr="004775F3">
        <w:t>M</w:t>
      </w:r>
      <w:r w:rsidR="00111092" w:rsidRPr="004775F3">
        <w:t>anager</w:t>
      </w:r>
      <w:proofErr w:type="gramEnd"/>
      <w:r w:rsidR="00111092" w:rsidRPr="004775F3">
        <w:t xml:space="preserve"> or Board member from </w:t>
      </w:r>
      <w:r w:rsidR="008862F7" w:rsidRPr="004775F3">
        <w:t>another Relationships Scotland M</w:t>
      </w:r>
      <w:r w:rsidR="00111092" w:rsidRPr="004775F3">
        <w:t xml:space="preserve">ember Service and </w:t>
      </w:r>
      <w:r w:rsidR="00AE1774" w:rsidRPr="004775F3">
        <w:t>the Chief Executive or Board member</w:t>
      </w:r>
      <w:r w:rsidR="00111092" w:rsidRPr="004775F3">
        <w:t xml:space="preserve"> from the </w:t>
      </w:r>
      <w:r w:rsidR="008862F7" w:rsidRPr="004775F3">
        <w:t xml:space="preserve">Relationships Scotland </w:t>
      </w:r>
      <w:r w:rsidR="00111092" w:rsidRPr="004775F3">
        <w:t>National Office.</w:t>
      </w:r>
    </w:p>
    <w:p w14:paraId="0B194BEA" w14:textId="77777777" w:rsidR="00FF4BB0" w:rsidRPr="004775F3" w:rsidRDefault="00FF4BB0" w:rsidP="00213959">
      <w:pPr>
        <w:spacing w:line="276" w:lineRule="auto"/>
        <w:jc w:val="both"/>
      </w:pPr>
    </w:p>
    <w:p w14:paraId="6481F47F" w14:textId="329717AD" w:rsidR="00111092" w:rsidRPr="004775F3" w:rsidRDefault="00FF4BB0" w:rsidP="00213959">
      <w:pPr>
        <w:spacing w:line="276" w:lineRule="auto"/>
        <w:jc w:val="both"/>
      </w:pPr>
      <w:r w:rsidRPr="004775F3">
        <w:t xml:space="preserve">The Appeal Panel will consider </w:t>
      </w:r>
      <w:proofErr w:type="gramStart"/>
      <w:r w:rsidRPr="004775F3">
        <w:t>whether or not</w:t>
      </w:r>
      <w:proofErr w:type="gramEnd"/>
      <w:r w:rsidRPr="004775F3">
        <w:t xml:space="preserve"> there are groun</w:t>
      </w:r>
      <w:r w:rsidR="000A014F" w:rsidRPr="004775F3">
        <w:t xml:space="preserve">ds for the appeal to progress. </w:t>
      </w:r>
      <w:r w:rsidRPr="004775F3">
        <w:t xml:space="preserve">The Panel </w:t>
      </w:r>
      <w:r w:rsidR="00111092" w:rsidRPr="004775F3">
        <w:t xml:space="preserve">will </w:t>
      </w:r>
      <w:r w:rsidRPr="004775F3">
        <w:t>write to the client and to anyone complained against within</w:t>
      </w:r>
      <w:r w:rsidR="00111092" w:rsidRPr="004775F3">
        <w:t xml:space="preserve"> </w:t>
      </w:r>
      <w:r w:rsidR="00111092" w:rsidRPr="004775F3">
        <w:rPr>
          <w:b/>
        </w:rPr>
        <w:t>20 working days</w:t>
      </w:r>
      <w:r w:rsidR="00111092" w:rsidRPr="004775F3">
        <w:t xml:space="preserve"> </w:t>
      </w:r>
      <w:r w:rsidR="007F68CA" w:rsidRPr="004775F3">
        <w:t>o</w:t>
      </w:r>
      <w:r w:rsidR="00157320" w:rsidRPr="004775F3">
        <w:t>f</w:t>
      </w:r>
      <w:r w:rsidR="007F68CA" w:rsidRPr="004775F3">
        <w:t xml:space="preserve"> the app</w:t>
      </w:r>
      <w:r w:rsidR="00157320" w:rsidRPr="004775F3">
        <w:t xml:space="preserve">eal being received by the Service. </w:t>
      </w:r>
      <w:r w:rsidR="00111092" w:rsidRPr="004775F3">
        <w:t xml:space="preserve">stating </w:t>
      </w:r>
      <w:proofErr w:type="gramStart"/>
      <w:r w:rsidR="00111092" w:rsidRPr="004775F3">
        <w:t>whether or not</w:t>
      </w:r>
      <w:proofErr w:type="gramEnd"/>
      <w:r w:rsidR="00111092" w:rsidRPr="004775F3">
        <w:t xml:space="preserve"> the appeal meets the requirements to proceed. If </w:t>
      </w:r>
      <w:proofErr w:type="gramStart"/>
      <w:r w:rsidR="00111092" w:rsidRPr="004775F3">
        <w:t>not</w:t>
      </w:r>
      <w:proofErr w:type="gramEnd"/>
      <w:r w:rsidR="00111092" w:rsidRPr="004775F3">
        <w:t xml:space="preserve"> the matter is deemed closed and the service will not enter into any more correspondence </w:t>
      </w:r>
      <w:r w:rsidRPr="004775F3">
        <w:t>with the client in relation to the original</w:t>
      </w:r>
      <w:r w:rsidR="00111092" w:rsidRPr="004775F3">
        <w:t xml:space="preserve"> complaint or appeal.</w:t>
      </w:r>
    </w:p>
    <w:p w14:paraId="688D9795" w14:textId="0A29D0D6" w:rsidR="00111092" w:rsidRPr="004775F3" w:rsidRDefault="00111092" w:rsidP="00213959">
      <w:pPr>
        <w:spacing w:line="276" w:lineRule="auto"/>
        <w:jc w:val="both"/>
      </w:pPr>
    </w:p>
    <w:p w14:paraId="013D4E54" w14:textId="77777777" w:rsidR="001A4A2A" w:rsidRPr="004775F3" w:rsidRDefault="001A4A2A" w:rsidP="00213959">
      <w:pPr>
        <w:spacing w:line="276" w:lineRule="auto"/>
        <w:jc w:val="both"/>
      </w:pPr>
    </w:p>
    <w:p w14:paraId="1AFD1B1A" w14:textId="2AEE2DD9" w:rsidR="00213959" w:rsidRPr="004775F3" w:rsidRDefault="00111092" w:rsidP="00213959">
      <w:pPr>
        <w:spacing w:line="276" w:lineRule="auto"/>
        <w:jc w:val="both"/>
      </w:pPr>
      <w:r w:rsidRPr="004775F3">
        <w:t>If</w:t>
      </w:r>
      <w:r w:rsidR="00FF4BB0" w:rsidRPr="004775F3">
        <w:t xml:space="preserve"> the appeal is to proceed, the P</w:t>
      </w:r>
      <w:r w:rsidRPr="004775F3">
        <w:t xml:space="preserve">anel </w:t>
      </w:r>
      <w:r w:rsidR="005C2541" w:rsidRPr="004775F3">
        <w:t>will</w:t>
      </w:r>
      <w:r w:rsidRPr="004775F3">
        <w:t xml:space="preserve"> wish to discuss the appeal with </w:t>
      </w:r>
      <w:r w:rsidR="00FF4BB0" w:rsidRPr="004775F3">
        <w:t>the client</w:t>
      </w:r>
      <w:r w:rsidRPr="004775F3">
        <w:t xml:space="preserve"> and</w:t>
      </w:r>
      <w:r w:rsidR="00FF4BB0" w:rsidRPr="004775F3">
        <w:t xml:space="preserve"> with</w:t>
      </w:r>
      <w:r w:rsidR="00D93E83" w:rsidRPr="004775F3">
        <w:t xml:space="preserve"> anyone who was </w:t>
      </w:r>
      <w:r w:rsidR="00FF4BB0" w:rsidRPr="004775F3">
        <w:t xml:space="preserve">complained against. The Panel will contact the </w:t>
      </w:r>
      <w:proofErr w:type="gramStart"/>
      <w:r w:rsidR="00FF4BB0" w:rsidRPr="004775F3">
        <w:t>client</w:t>
      </w:r>
      <w:proofErr w:type="gramEnd"/>
      <w:r w:rsidR="00FF4BB0" w:rsidRPr="004775F3">
        <w:t xml:space="preserve"> and a</w:t>
      </w:r>
      <w:r w:rsidR="00B603D2" w:rsidRPr="004775F3">
        <w:t xml:space="preserve">nyone </w:t>
      </w:r>
      <w:r w:rsidR="00FF4BB0" w:rsidRPr="004775F3">
        <w:t>complained against</w:t>
      </w:r>
      <w:r w:rsidRPr="004775F3">
        <w:t xml:space="preserve"> </w:t>
      </w:r>
      <w:r w:rsidR="00FF4BB0" w:rsidRPr="004775F3">
        <w:t xml:space="preserve">to offer the opportunity to meet with the Panel. The client </w:t>
      </w:r>
      <w:r w:rsidRPr="004775F3">
        <w:t xml:space="preserve">will have </w:t>
      </w:r>
      <w:r w:rsidRPr="004775F3">
        <w:rPr>
          <w:b/>
        </w:rPr>
        <w:t>20 working days</w:t>
      </w:r>
      <w:r w:rsidRPr="004775F3">
        <w:t xml:space="preserve"> from receipt of this </w:t>
      </w:r>
      <w:r w:rsidR="00733C50" w:rsidRPr="004775F3">
        <w:t xml:space="preserve">invite </w:t>
      </w:r>
      <w:r w:rsidRPr="004775F3">
        <w:t xml:space="preserve">letter to </w:t>
      </w:r>
      <w:r w:rsidR="00A766EF" w:rsidRPr="004775F3">
        <w:t>agree to attend a meeting</w:t>
      </w:r>
      <w:r w:rsidRPr="004775F3">
        <w:t xml:space="preserve"> otherwise the right to </w:t>
      </w:r>
      <w:r w:rsidR="009B2D43" w:rsidRPr="004775F3">
        <w:t>appeal</w:t>
      </w:r>
      <w:r w:rsidRPr="004775F3">
        <w:t xml:space="preserve"> will be lost. </w:t>
      </w:r>
      <w:r w:rsidR="00A766EF" w:rsidRPr="004775F3">
        <w:t xml:space="preserve">The meeting should take place as soon as possible. </w:t>
      </w:r>
      <w:r w:rsidRPr="004775F3">
        <w:t xml:space="preserve">The client </w:t>
      </w:r>
      <w:r w:rsidR="009B2D43" w:rsidRPr="004775F3">
        <w:t xml:space="preserve">and anyone complained against </w:t>
      </w:r>
      <w:r w:rsidRPr="004775F3">
        <w:t>must attend any meeting</w:t>
      </w:r>
      <w:r w:rsidR="009B2D43" w:rsidRPr="004775F3">
        <w:t xml:space="preserve"> with the Panel</w:t>
      </w:r>
      <w:r w:rsidRPr="004775F3">
        <w:t xml:space="preserve"> in person </w:t>
      </w:r>
      <w:r w:rsidR="0070597B" w:rsidRPr="004775F3">
        <w:t xml:space="preserve">or online as mutually agreed </w:t>
      </w:r>
      <w:r w:rsidRPr="004775F3">
        <w:t>and can be accompanied but not</w:t>
      </w:r>
      <w:r w:rsidR="00213959" w:rsidRPr="004775F3">
        <w:t xml:space="preserve"> represented by another person. </w:t>
      </w:r>
    </w:p>
    <w:p w14:paraId="7B058477" w14:textId="77777777" w:rsidR="00213959" w:rsidRPr="004775F3" w:rsidRDefault="00213959" w:rsidP="00213959">
      <w:pPr>
        <w:spacing w:line="276" w:lineRule="auto"/>
        <w:jc w:val="both"/>
      </w:pPr>
    </w:p>
    <w:p w14:paraId="1DB7C923" w14:textId="13FCB71A" w:rsidR="005C2541" w:rsidRPr="004775F3" w:rsidRDefault="009B2D43" w:rsidP="00213959">
      <w:pPr>
        <w:spacing w:line="276" w:lineRule="auto"/>
        <w:jc w:val="both"/>
      </w:pPr>
      <w:r w:rsidRPr="004775F3">
        <w:t xml:space="preserve">The Chair of the </w:t>
      </w:r>
      <w:r w:rsidR="00213959" w:rsidRPr="004775F3">
        <w:t xml:space="preserve">Appeal </w:t>
      </w:r>
      <w:r w:rsidRPr="004775F3">
        <w:t xml:space="preserve">Panel </w:t>
      </w:r>
      <w:r w:rsidR="00111092" w:rsidRPr="004775F3">
        <w:t xml:space="preserve">will write to the </w:t>
      </w:r>
      <w:proofErr w:type="gramStart"/>
      <w:r w:rsidR="00111092" w:rsidRPr="004775F3">
        <w:t>client</w:t>
      </w:r>
      <w:proofErr w:type="gramEnd"/>
      <w:r w:rsidRPr="004775F3">
        <w:t xml:space="preserve"> and anyone complained against</w:t>
      </w:r>
      <w:r w:rsidR="00111092" w:rsidRPr="004775F3">
        <w:t xml:space="preserve"> within </w:t>
      </w:r>
      <w:r w:rsidR="00111092" w:rsidRPr="004775F3">
        <w:rPr>
          <w:b/>
        </w:rPr>
        <w:t>20 working days</w:t>
      </w:r>
      <w:r w:rsidR="00111092" w:rsidRPr="004775F3">
        <w:t xml:space="preserve"> of </w:t>
      </w:r>
      <w:r w:rsidR="007A7A88" w:rsidRPr="004775F3">
        <w:t>the last meeting held</w:t>
      </w:r>
      <w:r w:rsidR="00111092" w:rsidRPr="004775F3">
        <w:t xml:space="preserve"> </w:t>
      </w:r>
      <w:r w:rsidRPr="004775F3">
        <w:t xml:space="preserve">to </w:t>
      </w:r>
      <w:r w:rsidR="005C2541" w:rsidRPr="004775F3">
        <w:t>let them know</w:t>
      </w:r>
      <w:r w:rsidR="00213959" w:rsidRPr="004775F3">
        <w:t xml:space="preserve"> the outcome of the appeal</w:t>
      </w:r>
      <w:r w:rsidRPr="004775F3">
        <w:t xml:space="preserve">. </w:t>
      </w:r>
      <w:r w:rsidR="00111092" w:rsidRPr="004775F3">
        <w:t>The setting up</w:t>
      </w:r>
      <w:r w:rsidR="005C2541" w:rsidRPr="004775F3">
        <w:t xml:space="preserve"> of meetings</w:t>
      </w:r>
      <w:r w:rsidR="00111092" w:rsidRPr="004775F3">
        <w:t xml:space="preserve"> and </w:t>
      </w:r>
      <w:r w:rsidR="005C2541" w:rsidRPr="004775F3">
        <w:t xml:space="preserve">the </w:t>
      </w:r>
      <w:r w:rsidR="00111092" w:rsidRPr="004775F3">
        <w:t>deliberations of the panel may take some time</w:t>
      </w:r>
      <w:r w:rsidR="005C2541" w:rsidRPr="004775F3">
        <w:t xml:space="preserve">, however </w:t>
      </w:r>
      <w:r w:rsidR="00111092" w:rsidRPr="004775F3">
        <w:t xml:space="preserve">the </w:t>
      </w:r>
      <w:r w:rsidR="005C2541" w:rsidRPr="004775F3">
        <w:t xml:space="preserve">appeal </w:t>
      </w:r>
      <w:r w:rsidR="00111092" w:rsidRPr="004775F3">
        <w:t xml:space="preserve">process should take no longer than </w:t>
      </w:r>
      <w:r w:rsidR="00111092" w:rsidRPr="004775F3">
        <w:rPr>
          <w:b/>
        </w:rPr>
        <w:t>3 months</w:t>
      </w:r>
      <w:r w:rsidR="00111092" w:rsidRPr="004775F3">
        <w:t xml:space="preserve"> from the</w:t>
      </w:r>
      <w:r w:rsidR="005C2541" w:rsidRPr="004775F3">
        <w:t xml:space="preserve"> date of the appeal being lodged.</w:t>
      </w:r>
    </w:p>
    <w:p w14:paraId="2EABF997" w14:textId="77777777" w:rsidR="003864AE" w:rsidRPr="004775F3" w:rsidRDefault="003864AE" w:rsidP="00213959">
      <w:pPr>
        <w:spacing w:line="276" w:lineRule="auto"/>
        <w:jc w:val="both"/>
      </w:pPr>
    </w:p>
    <w:p w14:paraId="4B684BC5" w14:textId="77777777" w:rsidR="00C37AC1" w:rsidRPr="004775F3" w:rsidRDefault="00C37AC1" w:rsidP="001A4A2A">
      <w:pPr>
        <w:spacing w:line="276" w:lineRule="auto"/>
        <w:rPr>
          <w:b/>
        </w:rPr>
      </w:pPr>
    </w:p>
    <w:p w14:paraId="7B2FAED0" w14:textId="77777777" w:rsidR="005C2541" w:rsidRPr="004775F3" w:rsidRDefault="005C2541" w:rsidP="00213959">
      <w:pPr>
        <w:spacing w:line="276" w:lineRule="auto"/>
        <w:jc w:val="center"/>
        <w:rPr>
          <w:b/>
        </w:rPr>
      </w:pPr>
      <w:r w:rsidRPr="004775F3">
        <w:rPr>
          <w:b/>
        </w:rPr>
        <w:t>Complaint to COSCA</w:t>
      </w:r>
    </w:p>
    <w:p w14:paraId="6F525121" w14:textId="77777777" w:rsidR="00522F45" w:rsidRPr="004775F3" w:rsidRDefault="00522F45" w:rsidP="00213959">
      <w:pPr>
        <w:spacing w:line="276" w:lineRule="auto"/>
        <w:jc w:val="center"/>
        <w:rPr>
          <w:b/>
        </w:rPr>
      </w:pPr>
    </w:p>
    <w:p w14:paraId="43FF4AA9" w14:textId="77777777" w:rsidR="005C2541" w:rsidRPr="004775F3" w:rsidRDefault="005C2541" w:rsidP="00213959">
      <w:pPr>
        <w:spacing w:line="276" w:lineRule="auto"/>
        <w:jc w:val="both"/>
      </w:pPr>
      <w:r w:rsidRPr="004775F3">
        <w:t xml:space="preserve">If the client attended a Member Service that is also a Member of COSCA (Counselling and Psychotherapy in Scotland) and is not </w:t>
      </w:r>
      <w:r w:rsidR="00522F45" w:rsidRPr="004775F3">
        <w:t>satisfied with the outcome</w:t>
      </w:r>
      <w:r w:rsidRPr="004775F3">
        <w:t xml:space="preserve"> after the appeals process is completed, the client can submit a complaint in writing to COSCA at 16 Melville Terrace S</w:t>
      </w:r>
      <w:r w:rsidR="00522F45" w:rsidRPr="004775F3">
        <w:t xml:space="preserve">tirling FK8 2NE. </w:t>
      </w:r>
      <w:r w:rsidRPr="004775F3">
        <w:t xml:space="preserve">The role of COSCA would be to verify that the complaints and appeals procedures had been followed correctly and that there had not been a breach of the COSCA Statement of Ethics and Code of Practice </w:t>
      </w:r>
      <w:proofErr w:type="gramStart"/>
      <w:r w:rsidRPr="004775F3">
        <w:t>in the course of</w:t>
      </w:r>
      <w:proofErr w:type="gramEnd"/>
      <w:r w:rsidRPr="004775F3">
        <w:t xml:space="preserve"> investigating the complaint. </w:t>
      </w:r>
    </w:p>
    <w:p w14:paraId="33E00FFC" w14:textId="77777777" w:rsidR="005C2541" w:rsidRPr="004775F3" w:rsidRDefault="005C2541" w:rsidP="00213959">
      <w:pPr>
        <w:spacing w:line="276" w:lineRule="auto"/>
        <w:jc w:val="both"/>
      </w:pPr>
    </w:p>
    <w:p w14:paraId="35D2012D" w14:textId="77777777" w:rsidR="00796ECC" w:rsidRPr="004775F3" w:rsidRDefault="00796ECC" w:rsidP="00213959">
      <w:pPr>
        <w:spacing w:line="276" w:lineRule="auto"/>
        <w:jc w:val="both"/>
      </w:pPr>
      <w:r w:rsidRPr="004775F3">
        <w:t>Complaints relating to counselling can be made to COSCA within one month of the completion of the Appeal process. COSCA’s complaints procedure ca</w:t>
      </w:r>
      <w:r w:rsidR="00B819BB" w:rsidRPr="004775F3">
        <w:t>n be viewed here</w:t>
      </w:r>
      <w:r w:rsidRPr="004775F3">
        <w:t>:</w:t>
      </w:r>
    </w:p>
    <w:p w14:paraId="5483F1E4" w14:textId="77777777" w:rsidR="002E40D3" w:rsidRDefault="000E7A26" w:rsidP="00213959">
      <w:pPr>
        <w:spacing w:line="276" w:lineRule="auto"/>
        <w:jc w:val="both"/>
      </w:pPr>
      <w:hyperlink r:id="rId14" w:history="1">
        <w:r w:rsidR="00B819BB" w:rsidRPr="004775F3">
          <w:rPr>
            <w:rStyle w:val="Hyperlink"/>
            <w:color w:val="auto"/>
          </w:rPr>
          <w:t>http://cosca.org.uk/application/files/8715/3570/6172/CP_2018_JULY_CURRENT.pdf</w:t>
        </w:r>
      </w:hyperlink>
      <w:r w:rsidR="00B819BB">
        <w:t xml:space="preserve"> </w:t>
      </w:r>
    </w:p>
    <w:sectPr w:rsidR="002E40D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286E" w14:textId="77777777" w:rsidR="008256CD" w:rsidRDefault="008256CD" w:rsidP="002E40D3">
      <w:r>
        <w:separator/>
      </w:r>
    </w:p>
  </w:endnote>
  <w:endnote w:type="continuationSeparator" w:id="0">
    <w:p w14:paraId="2140FDAE" w14:textId="77777777" w:rsidR="008256CD" w:rsidRDefault="008256CD" w:rsidP="002E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6832" w14:textId="77777777" w:rsidR="005B4ABB" w:rsidRDefault="005B4ABB">
    <w:pPr>
      <w:pStyle w:val="Footer"/>
      <w:jc w:val="right"/>
    </w:pPr>
    <w:r>
      <w:fldChar w:fldCharType="begin"/>
    </w:r>
    <w:r>
      <w:instrText xml:space="preserve"> PAGE   \* MERGEFORMAT </w:instrText>
    </w:r>
    <w:r>
      <w:fldChar w:fldCharType="separate"/>
    </w:r>
    <w:r w:rsidR="00295FE9">
      <w:rPr>
        <w:noProof/>
      </w:rPr>
      <w:t>5</w:t>
    </w:r>
    <w:r>
      <w:rPr>
        <w:noProof/>
      </w:rPr>
      <w:fldChar w:fldCharType="end"/>
    </w:r>
  </w:p>
  <w:p w14:paraId="702C1F40" w14:textId="77777777" w:rsidR="005B4ABB" w:rsidRDefault="005B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9DF4" w14:textId="77777777" w:rsidR="008256CD" w:rsidRDefault="008256CD" w:rsidP="002E40D3">
      <w:r>
        <w:separator/>
      </w:r>
    </w:p>
  </w:footnote>
  <w:footnote w:type="continuationSeparator" w:id="0">
    <w:p w14:paraId="689ECF5F" w14:textId="77777777" w:rsidR="008256CD" w:rsidRDefault="008256CD" w:rsidP="002E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4B37"/>
    <w:multiLevelType w:val="hybridMultilevel"/>
    <w:tmpl w:val="E540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732AB"/>
    <w:multiLevelType w:val="multilevel"/>
    <w:tmpl w:val="ECB217F2"/>
    <w:lvl w:ilvl="0">
      <w:start w:val="2"/>
      <w:numFmt w:val="decimal"/>
      <w:pStyle w:val="Heading4"/>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3914247"/>
    <w:multiLevelType w:val="hybridMultilevel"/>
    <w:tmpl w:val="AF94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6373E"/>
    <w:multiLevelType w:val="singleLevel"/>
    <w:tmpl w:val="5F387972"/>
    <w:lvl w:ilvl="0">
      <w:start w:val="1"/>
      <w:numFmt w:val="bullet"/>
      <w:lvlText w:val=""/>
      <w:lvlJc w:val="left"/>
      <w:pPr>
        <w:tabs>
          <w:tab w:val="num" w:pos="624"/>
        </w:tabs>
        <w:ind w:left="624" w:hanging="624"/>
      </w:pPr>
      <w:rPr>
        <w:rFonts w:ascii="Symbol" w:hAnsi="Symbol" w:hint="default"/>
      </w:rPr>
    </w:lvl>
  </w:abstractNum>
  <w:num w:numId="1" w16cid:durableId="1428228169">
    <w:abstractNumId w:val="3"/>
  </w:num>
  <w:num w:numId="2" w16cid:durableId="316614208">
    <w:abstractNumId w:val="1"/>
  </w:num>
  <w:num w:numId="3" w16cid:durableId="1812408383">
    <w:abstractNumId w:val="0"/>
  </w:num>
  <w:num w:numId="4" w16cid:durableId="71258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D1F"/>
    <w:rsid w:val="0000069D"/>
    <w:rsid w:val="00012A95"/>
    <w:rsid w:val="00025F70"/>
    <w:rsid w:val="000443E0"/>
    <w:rsid w:val="00044A63"/>
    <w:rsid w:val="0005338A"/>
    <w:rsid w:val="00062A9D"/>
    <w:rsid w:val="00064AC2"/>
    <w:rsid w:val="00070542"/>
    <w:rsid w:val="000757D7"/>
    <w:rsid w:val="000A014F"/>
    <w:rsid w:val="000B392D"/>
    <w:rsid w:val="000C4163"/>
    <w:rsid w:val="000C5583"/>
    <w:rsid w:val="000E3167"/>
    <w:rsid w:val="000E7A26"/>
    <w:rsid w:val="00111092"/>
    <w:rsid w:val="0012276A"/>
    <w:rsid w:val="00137B19"/>
    <w:rsid w:val="00141A6E"/>
    <w:rsid w:val="00152B76"/>
    <w:rsid w:val="00154417"/>
    <w:rsid w:val="00157320"/>
    <w:rsid w:val="00164FA6"/>
    <w:rsid w:val="001672E4"/>
    <w:rsid w:val="00190A40"/>
    <w:rsid w:val="001A4A2A"/>
    <w:rsid w:val="001B7E75"/>
    <w:rsid w:val="001C6074"/>
    <w:rsid w:val="001C67D7"/>
    <w:rsid w:val="001D0F89"/>
    <w:rsid w:val="001D47C5"/>
    <w:rsid w:val="00200660"/>
    <w:rsid w:val="00213959"/>
    <w:rsid w:val="002162B1"/>
    <w:rsid w:val="00225F53"/>
    <w:rsid w:val="002417BE"/>
    <w:rsid w:val="002426DB"/>
    <w:rsid w:val="00244B77"/>
    <w:rsid w:val="00253EEA"/>
    <w:rsid w:val="00266214"/>
    <w:rsid w:val="0027233A"/>
    <w:rsid w:val="00281B98"/>
    <w:rsid w:val="00295FE9"/>
    <w:rsid w:val="002E40D3"/>
    <w:rsid w:val="00306C47"/>
    <w:rsid w:val="003322A3"/>
    <w:rsid w:val="003755D4"/>
    <w:rsid w:val="00383C44"/>
    <w:rsid w:val="003864AE"/>
    <w:rsid w:val="00395B26"/>
    <w:rsid w:val="00396A99"/>
    <w:rsid w:val="003973F7"/>
    <w:rsid w:val="003B3A3A"/>
    <w:rsid w:val="003B6000"/>
    <w:rsid w:val="003C7540"/>
    <w:rsid w:val="00406221"/>
    <w:rsid w:val="00412BDF"/>
    <w:rsid w:val="00433188"/>
    <w:rsid w:val="004357B2"/>
    <w:rsid w:val="004419FF"/>
    <w:rsid w:val="00455EF1"/>
    <w:rsid w:val="00464FA9"/>
    <w:rsid w:val="004775F3"/>
    <w:rsid w:val="00492DB3"/>
    <w:rsid w:val="004A7424"/>
    <w:rsid w:val="004C2040"/>
    <w:rsid w:val="004D38B4"/>
    <w:rsid w:val="004E5808"/>
    <w:rsid w:val="00504DDF"/>
    <w:rsid w:val="00505A7E"/>
    <w:rsid w:val="00522F45"/>
    <w:rsid w:val="00560F61"/>
    <w:rsid w:val="0056343E"/>
    <w:rsid w:val="0057181D"/>
    <w:rsid w:val="005919D0"/>
    <w:rsid w:val="00591A00"/>
    <w:rsid w:val="00594909"/>
    <w:rsid w:val="005A00D8"/>
    <w:rsid w:val="005A4C69"/>
    <w:rsid w:val="005B3621"/>
    <w:rsid w:val="005B4ABB"/>
    <w:rsid w:val="005C2541"/>
    <w:rsid w:val="005C6D70"/>
    <w:rsid w:val="005E1CF2"/>
    <w:rsid w:val="005E46F7"/>
    <w:rsid w:val="005E5125"/>
    <w:rsid w:val="005E531F"/>
    <w:rsid w:val="005F4170"/>
    <w:rsid w:val="00602CE5"/>
    <w:rsid w:val="00624985"/>
    <w:rsid w:val="0066412E"/>
    <w:rsid w:val="006651E3"/>
    <w:rsid w:val="006801D6"/>
    <w:rsid w:val="006927F8"/>
    <w:rsid w:val="006939F7"/>
    <w:rsid w:val="006C1650"/>
    <w:rsid w:val="006C1945"/>
    <w:rsid w:val="00703A2A"/>
    <w:rsid w:val="0070597B"/>
    <w:rsid w:val="00711F26"/>
    <w:rsid w:val="00723345"/>
    <w:rsid w:val="0073114E"/>
    <w:rsid w:val="00733C50"/>
    <w:rsid w:val="00735CC1"/>
    <w:rsid w:val="00737891"/>
    <w:rsid w:val="00763E08"/>
    <w:rsid w:val="00775D1F"/>
    <w:rsid w:val="007809B5"/>
    <w:rsid w:val="00796ECC"/>
    <w:rsid w:val="007A6A92"/>
    <w:rsid w:val="007A7A88"/>
    <w:rsid w:val="007B0576"/>
    <w:rsid w:val="007C44DB"/>
    <w:rsid w:val="007D4175"/>
    <w:rsid w:val="007D5DA5"/>
    <w:rsid w:val="007E620E"/>
    <w:rsid w:val="007F27B1"/>
    <w:rsid w:val="007F68CA"/>
    <w:rsid w:val="0080172A"/>
    <w:rsid w:val="008256CD"/>
    <w:rsid w:val="00832577"/>
    <w:rsid w:val="00840F5E"/>
    <w:rsid w:val="00843B38"/>
    <w:rsid w:val="0085042B"/>
    <w:rsid w:val="00854224"/>
    <w:rsid w:val="00864478"/>
    <w:rsid w:val="0086671B"/>
    <w:rsid w:val="00867B33"/>
    <w:rsid w:val="0087233C"/>
    <w:rsid w:val="00883133"/>
    <w:rsid w:val="008862F7"/>
    <w:rsid w:val="008A73AA"/>
    <w:rsid w:val="008C4DE4"/>
    <w:rsid w:val="008D64FF"/>
    <w:rsid w:val="008F0699"/>
    <w:rsid w:val="00907968"/>
    <w:rsid w:val="00932499"/>
    <w:rsid w:val="00946906"/>
    <w:rsid w:val="00947F94"/>
    <w:rsid w:val="00952B97"/>
    <w:rsid w:val="00954FA1"/>
    <w:rsid w:val="0095578C"/>
    <w:rsid w:val="009566FC"/>
    <w:rsid w:val="00960794"/>
    <w:rsid w:val="00964832"/>
    <w:rsid w:val="00980ECA"/>
    <w:rsid w:val="00982C3C"/>
    <w:rsid w:val="00992B71"/>
    <w:rsid w:val="00996980"/>
    <w:rsid w:val="009A66F8"/>
    <w:rsid w:val="009B2D43"/>
    <w:rsid w:val="009C55E4"/>
    <w:rsid w:val="009D53D7"/>
    <w:rsid w:val="009E1309"/>
    <w:rsid w:val="009F3571"/>
    <w:rsid w:val="009F63AC"/>
    <w:rsid w:val="00A254E7"/>
    <w:rsid w:val="00A26B04"/>
    <w:rsid w:val="00A41EA7"/>
    <w:rsid w:val="00A70081"/>
    <w:rsid w:val="00A717E0"/>
    <w:rsid w:val="00A766EF"/>
    <w:rsid w:val="00A76981"/>
    <w:rsid w:val="00AB27B4"/>
    <w:rsid w:val="00AD653A"/>
    <w:rsid w:val="00AE06CA"/>
    <w:rsid w:val="00AE1774"/>
    <w:rsid w:val="00AE42CE"/>
    <w:rsid w:val="00AF19FE"/>
    <w:rsid w:val="00AF34CE"/>
    <w:rsid w:val="00AF5987"/>
    <w:rsid w:val="00B07279"/>
    <w:rsid w:val="00B11E50"/>
    <w:rsid w:val="00B16DE9"/>
    <w:rsid w:val="00B1754E"/>
    <w:rsid w:val="00B34E02"/>
    <w:rsid w:val="00B603D2"/>
    <w:rsid w:val="00B607FF"/>
    <w:rsid w:val="00B819BB"/>
    <w:rsid w:val="00B941DF"/>
    <w:rsid w:val="00BB01FC"/>
    <w:rsid w:val="00BC2858"/>
    <w:rsid w:val="00BC5521"/>
    <w:rsid w:val="00BF5340"/>
    <w:rsid w:val="00BF5C3B"/>
    <w:rsid w:val="00C00E93"/>
    <w:rsid w:val="00C03222"/>
    <w:rsid w:val="00C0424F"/>
    <w:rsid w:val="00C109F0"/>
    <w:rsid w:val="00C32356"/>
    <w:rsid w:val="00C37AC1"/>
    <w:rsid w:val="00C50AF1"/>
    <w:rsid w:val="00C6638F"/>
    <w:rsid w:val="00C8174D"/>
    <w:rsid w:val="00C925D3"/>
    <w:rsid w:val="00C93D84"/>
    <w:rsid w:val="00CB535D"/>
    <w:rsid w:val="00CB7CD1"/>
    <w:rsid w:val="00CC1593"/>
    <w:rsid w:val="00CC2D4C"/>
    <w:rsid w:val="00CC6BF5"/>
    <w:rsid w:val="00CD65F8"/>
    <w:rsid w:val="00CE2EA7"/>
    <w:rsid w:val="00CF4412"/>
    <w:rsid w:val="00D01022"/>
    <w:rsid w:val="00D01A10"/>
    <w:rsid w:val="00D05387"/>
    <w:rsid w:val="00D07AA4"/>
    <w:rsid w:val="00D15A0D"/>
    <w:rsid w:val="00D27EB6"/>
    <w:rsid w:val="00D401EF"/>
    <w:rsid w:val="00D41982"/>
    <w:rsid w:val="00D771F6"/>
    <w:rsid w:val="00D91511"/>
    <w:rsid w:val="00D91B03"/>
    <w:rsid w:val="00D93E83"/>
    <w:rsid w:val="00D95718"/>
    <w:rsid w:val="00DA3B78"/>
    <w:rsid w:val="00DA60A9"/>
    <w:rsid w:val="00DB2B62"/>
    <w:rsid w:val="00DB2BC2"/>
    <w:rsid w:val="00DD02D5"/>
    <w:rsid w:val="00DD6B36"/>
    <w:rsid w:val="00DE33D8"/>
    <w:rsid w:val="00DF5845"/>
    <w:rsid w:val="00DF770F"/>
    <w:rsid w:val="00E05EA2"/>
    <w:rsid w:val="00E32050"/>
    <w:rsid w:val="00E33EDC"/>
    <w:rsid w:val="00E4772B"/>
    <w:rsid w:val="00E50667"/>
    <w:rsid w:val="00E53257"/>
    <w:rsid w:val="00E759F4"/>
    <w:rsid w:val="00EB08AA"/>
    <w:rsid w:val="00ED12DF"/>
    <w:rsid w:val="00ED1C9C"/>
    <w:rsid w:val="00ED68D5"/>
    <w:rsid w:val="00EE7477"/>
    <w:rsid w:val="00F0296B"/>
    <w:rsid w:val="00F07C0B"/>
    <w:rsid w:val="00F14473"/>
    <w:rsid w:val="00F154F5"/>
    <w:rsid w:val="00F51342"/>
    <w:rsid w:val="00F57224"/>
    <w:rsid w:val="00F616ED"/>
    <w:rsid w:val="00F753EA"/>
    <w:rsid w:val="00F921D9"/>
    <w:rsid w:val="00F9399B"/>
    <w:rsid w:val="00FA109B"/>
    <w:rsid w:val="00FB6684"/>
    <w:rsid w:val="00FD1815"/>
    <w:rsid w:val="00FD40D0"/>
    <w:rsid w:val="00FD682E"/>
    <w:rsid w:val="00FE230F"/>
    <w:rsid w:val="00FE55C2"/>
    <w:rsid w:val="00FF2663"/>
    <w:rsid w:val="00FF42FF"/>
    <w:rsid w:val="00FF4BB0"/>
    <w:rsid w:val="00FF56AF"/>
    <w:rsid w:val="3BD6B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926CD3"/>
  <w15:docId w15:val="{D381314C-15F6-446A-AE3B-AA462C6D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1F"/>
    <w:rPr>
      <w:rFonts w:ascii="Arial" w:eastAsia="Times New Roman" w:hAnsi="Arial"/>
      <w:sz w:val="22"/>
    </w:rPr>
  </w:style>
  <w:style w:type="paragraph" w:styleId="Heading1">
    <w:name w:val="heading 1"/>
    <w:basedOn w:val="Normal"/>
    <w:next w:val="Normal"/>
    <w:link w:val="Heading1Char"/>
    <w:qFormat/>
    <w:rsid w:val="00775D1F"/>
    <w:pPr>
      <w:keepNext/>
      <w:spacing w:before="240" w:after="60"/>
      <w:outlineLvl w:val="0"/>
    </w:pPr>
    <w:rPr>
      <w:rFonts w:cs="Arial"/>
      <w:b/>
      <w:bCs/>
      <w:kern w:val="32"/>
      <w:sz w:val="32"/>
      <w:szCs w:val="32"/>
    </w:rPr>
  </w:style>
  <w:style w:type="paragraph" w:styleId="Heading4">
    <w:name w:val="heading 4"/>
    <w:basedOn w:val="Normal"/>
    <w:next w:val="Normal"/>
    <w:link w:val="Heading4Char"/>
    <w:qFormat/>
    <w:rsid w:val="00775D1F"/>
    <w:pPr>
      <w:keepNext/>
      <w:numPr>
        <w:numId w:val="2"/>
      </w:numPr>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5D1F"/>
    <w:rPr>
      <w:rFonts w:ascii="Arial" w:eastAsia="Times New Roman" w:hAnsi="Arial" w:cs="Arial"/>
      <w:b/>
      <w:bCs/>
      <w:kern w:val="32"/>
      <w:sz w:val="32"/>
      <w:szCs w:val="32"/>
      <w:lang w:eastAsia="en-GB"/>
    </w:rPr>
  </w:style>
  <w:style w:type="character" w:customStyle="1" w:styleId="Heading4Char">
    <w:name w:val="Heading 4 Char"/>
    <w:link w:val="Heading4"/>
    <w:rsid w:val="00775D1F"/>
    <w:rPr>
      <w:rFonts w:ascii="Times New Roman" w:eastAsia="Times New Roman" w:hAnsi="Times New Roman" w:cs="Times New Roman"/>
      <w:b/>
      <w:sz w:val="24"/>
      <w:szCs w:val="20"/>
      <w:lang w:eastAsia="en-GB"/>
    </w:rPr>
  </w:style>
  <w:style w:type="character" w:styleId="Hyperlink">
    <w:name w:val="Hyperlink"/>
    <w:rsid w:val="00775D1F"/>
    <w:rPr>
      <w:color w:val="0000FF"/>
      <w:u w:val="single"/>
    </w:rPr>
  </w:style>
  <w:style w:type="paragraph" w:styleId="BalloonText">
    <w:name w:val="Balloon Text"/>
    <w:basedOn w:val="Normal"/>
    <w:link w:val="BalloonTextChar"/>
    <w:uiPriority w:val="99"/>
    <w:semiHidden/>
    <w:unhideWhenUsed/>
    <w:rsid w:val="00775D1F"/>
    <w:rPr>
      <w:rFonts w:ascii="Tahoma" w:hAnsi="Tahoma" w:cs="Tahoma"/>
      <w:sz w:val="16"/>
      <w:szCs w:val="16"/>
    </w:rPr>
  </w:style>
  <w:style w:type="character" w:customStyle="1" w:styleId="BalloonTextChar">
    <w:name w:val="Balloon Text Char"/>
    <w:link w:val="BalloonText"/>
    <w:uiPriority w:val="99"/>
    <w:semiHidden/>
    <w:rsid w:val="00775D1F"/>
    <w:rPr>
      <w:rFonts w:ascii="Tahoma" w:eastAsia="Times New Roman" w:hAnsi="Tahoma" w:cs="Tahoma"/>
      <w:sz w:val="16"/>
      <w:szCs w:val="16"/>
      <w:lang w:eastAsia="en-GB"/>
    </w:rPr>
  </w:style>
  <w:style w:type="table" w:styleId="TableGrid">
    <w:name w:val="Table Grid"/>
    <w:basedOn w:val="TableNormal"/>
    <w:uiPriority w:val="59"/>
    <w:rsid w:val="0077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40D3"/>
    <w:rPr>
      <w:sz w:val="20"/>
    </w:rPr>
  </w:style>
  <w:style w:type="character" w:customStyle="1" w:styleId="FootnoteTextChar">
    <w:name w:val="Footnote Text Char"/>
    <w:link w:val="FootnoteText"/>
    <w:uiPriority w:val="99"/>
    <w:semiHidden/>
    <w:rsid w:val="002E40D3"/>
    <w:rPr>
      <w:rFonts w:ascii="Arial" w:eastAsia="Times New Roman" w:hAnsi="Arial" w:cs="Times New Roman"/>
      <w:sz w:val="20"/>
      <w:szCs w:val="20"/>
      <w:lang w:eastAsia="en-GB"/>
    </w:rPr>
  </w:style>
  <w:style w:type="character" w:styleId="FootnoteReference">
    <w:name w:val="footnote reference"/>
    <w:uiPriority w:val="99"/>
    <w:semiHidden/>
    <w:unhideWhenUsed/>
    <w:rsid w:val="002E40D3"/>
    <w:rPr>
      <w:vertAlign w:val="superscript"/>
    </w:rPr>
  </w:style>
  <w:style w:type="paragraph" w:styleId="ListParagraph">
    <w:name w:val="List Paragraph"/>
    <w:basedOn w:val="Normal"/>
    <w:uiPriority w:val="34"/>
    <w:qFormat/>
    <w:rsid w:val="00281B98"/>
    <w:pPr>
      <w:ind w:left="720"/>
      <w:contextualSpacing/>
    </w:pPr>
  </w:style>
  <w:style w:type="paragraph" w:styleId="Header">
    <w:name w:val="header"/>
    <w:basedOn w:val="Normal"/>
    <w:link w:val="HeaderChar"/>
    <w:uiPriority w:val="99"/>
    <w:unhideWhenUsed/>
    <w:rsid w:val="005B4ABB"/>
    <w:pPr>
      <w:tabs>
        <w:tab w:val="center" w:pos="4513"/>
        <w:tab w:val="right" w:pos="9026"/>
      </w:tabs>
    </w:pPr>
  </w:style>
  <w:style w:type="character" w:customStyle="1" w:styleId="HeaderChar">
    <w:name w:val="Header Char"/>
    <w:link w:val="Header"/>
    <w:uiPriority w:val="99"/>
    <w:rsid w:val="005B4ABB"/>
    <w:rPr>
      <w:rFonts w:ascii="Arial" w:eastAsia="Times New Roman" w:hAnsi="Arial"/>
      <w:sz w:val="22"/>
    </w:rPr>
  </w:style>
  <w:style w:type="paragraph" w:styleId="Footer">
    <w:name w:val="footer"/>
    <w:basedOn w:val="Normal"/>
    <w:link w:val="FooterChar"/>
    <w:uiPriority w:val="99"/>
    <w:unhideWhenUsed/>
    <w:rsid w:val="005B4ABB"/>
    <w:pPr>
      <w:tabs>
        <w:tab w:val="center" w:pos="4513"/>
        <w:tab w:val="right" w:pos="9026"/>
      </w:tabs>
    </w:pPr>
  </w:style>
  <w:style w:type="character" w:customStyle="1" w:styleId="FooterChar">
    <w:name w:val="Footer Char"/>
    <w:link w:val="Footer"/>
    <w:uiPriority w:val="99"/>
    <w:rsid w:val="005B4ABB"/>
    <w:rPr>
      <w:rFonts w:ascii="Arial" w:eastAsia="Times New Roman" w:hAnsi="Arial"/>
      <w:sz w:val="22"/>
    </w:rPr>
  </w:style>
  <w:style w:type="character" w:styleId="FollowedHyperlink">
    <w:name w:val="FollowedHyperlink"/>
    <w:uiPriority w:val="99"/>
    <w:semiHidden/>
    <w:unhideWhenUsed/>
    <w:rsid w:val="007E62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sca.org.uk/application/files/8715/3570/6172/CP_2018_JULY_CURR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sca.org.uk/application/files/8715/3570/6172/CP_2018_JULY_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DE733E5BBD479683F1F2E32CEEDB" ma:contentTypeVersion="6" ma:contentTypeDescription="Create a new document." ma:contentTypeScope="" ma:versionID="849a528edecc2f99d8dadcf4bf6c2fff">
  <xsd:schema xmlns:xsd="http://www.w3.org/2001/XMLSchema" xmlns:xs="http://www.w3.org/2001/XMLSchema" xmlns:p="http://schemas.microsoft.com/office/2006/metadata/properties" xmlns:ns2="4aa419e5-ac50-4660-ac2a-d770060cdca7" xmlns:ns3="25818220-b102-4bd1-b311-0bc3b7753e10" targetNamespace="http://schemas.microsoft.com/office/2006/metadata/properties" ma:root="true" ma:fieldsID="ee677cb7824f470f8619c3ba2456ebff" ns2:_="" ns3:_="">
    <xsd:import namespace="4aa419e5-ac50-4660-ac2a-d770060cdca7"/>
    <xsd:import namespace="25818220-b102-4bd1-b311-0bc3b7753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419e5-ac50-4660-ac2a-d770060cd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18220-b102-4bd1-b311-0bc3b7753e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C77B123-CAFD-42A8-9B08-5810ED32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419e5-ac50-4660-ac2a-d770060cdca7"/>
    <ds:schemaRef ds:uri="25818220-b102-4bd1-b311-0bc3b7753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35B37-D7F7-4658-9AF7-083A4B297E84}">
  <ds:schemaRefs>
    <ds:schemaRef ds:uri="http://schemas.microsoft.com/office/2006/metadata/longProperties"/>
  </ds:schemaRefs>
</ds:datastoreItem>
</file>

<file path=customXml/itemProps3.xml><?xml version="1.0" encoding="utf-8"?>
<ds:datastoreItem xmlns:ds="http://schemas.openxmlformats.org/officeDocument/2006/customXml" ds:itemID="{182517A6-F9B4-40D7-9724-51C8E806BB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27DEE-6529-4335-A4B6-03A3EDE96AA2}">
  <ds:schemaRefs>
    <ds:schemaRef ds:uri="http://schemas.microsoft.com/sharepoint/v3/contenttype/forms"/>
  </ds:schemaRefs>
</ds:datastoreItem>
</file>

<file path=customXml/itemProps5.xml><?xml version="1.0" encoding="utf-8"?>
<ds:datastoreItem xmlns:ds="http://schemas.openxmlformats.org/officeDocument/2006/customXml" ds:itemID="{496338A6-74D4-4F3A-A043-3A48CE2A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14707</CharactersWithSpaces>
  <SharedDoc>false</SharedDoc>
  <HLinks>
    <vt:vector size="12" baseType="variant">
      <vt:variant>
        <vt:i4>262182</vt:i4>
      </vt:variant>
      <vt:variant>
        <vt:i4>3</vt:i4>
      </vt:variant>
      <vt:variant>
        <vt:i4>0</vt:i4>
      </vt:variant>
      <vt:variant>
        <vt:i4>5</vt:i4>
      </vt:variant>
      <vt:variant>
        <vt:lpwstr>http://cosca.org.uk/application/files/8715/3570/6172/CP_2018_JULY_CURRENT.pdf</vt:lpwstr>
      </vt:variant>
      <vt:variant>
        <vt:lpwstr/>
      </vt:variant>
      <vt:variant>
        <vt:i4>262182</vt:i4>
      </vt:variant>
      <vt:variant>
        <vt:i4>0</vt:i4>
      </vt:variant>
      <vt:variant>
        <vt:i4>0</vt:i4>
      </vt:variant>
      <vt:variant>
        <vt:i4>5</vt:i4>
      </vt:variant>
      <vt:variant>
        <vt:lpwstr>http://cosca.org.uk/application/files/8715/3570/6172/CP_2018_JULY_CURRENT.pdf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Lickley;stuart.valentine</dc:creator>
  <cp:keywords/>
  <cp:lastModifiedBy>Heather Lickley</cp:lastModifiedBy>
  <cp:revision>5</cp:revision>
  <cp:lastPrinted>2022-06-22T07:43:00Z</cp:lastPrinted>
  <dcterms:created xsi:type="dcterms:W3CDTF">2022-06-22T07:11:00Z</dcterms:created>
  <dcterms:modified xsi:type="dcterms:W3CDTF">2022-06-22T09:35:00Z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0x010100F524DE733E5BBD479683F1F2E32CEEDB</vt:lpwstr>
  </property>
  <property fmtid="{D5CDD505-2E9C-101B-9397-08002B2CF9AE}" pid="3" name="feedback">
    <vt:lpwstr/>
  </property>
  <property fmtid="{D5CDD505-2E9C-101B-9397-08002B2CF9AE}" pid="4" name="xd_Signature">
    <vt:lpwstr/>
  </property>
  <property fmtid="{D5CDD505-2E9C-101B-9397-08002B2CF9AE}" pid="5" name="display_urn:schemas-microsoft-com:office:office#Editor">
    <vt:lpwstr>Heather Lickley</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Stuart Valentine</vt:lpwstr>
  </property>
  <property fmtid="{D5CDD505-2E9C-101B-9397-08002B2CF9AE}" pid="9" name="TemplateUrl">
    <vt:lpwstr/>
  </property>
  <property fmtid="{D5CDD505-2E9C-101B-9397-08002B2CF9AE}" pid="10" name="ComplianceAssetId">
    <vt:lpwstr/>
  </property>
  <property fmtid="{D5CDD505-2E9C-101B-9397-08002B2CF9AE}" pid="11" name="TriggerFlowInfo">
    <vt:lpwstr/>
  </property>
</Properties>
</file>